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8E" w:rsidRPr="005F1B3F" w:rsidRDefault="00E2368E" w:rsidP="00E2368E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KISTORMÁS</w:t>
      </w:r>
      <w:r w:rsidRPr="005F1B3F">
        <w:rPr>
          <w:b/>
          <w:caps/>
          <w:sz w:val="24"/>
          <w:szCs w:val="24"/>
        </w:rPr>
        <w:t xml:space="preserve"> Község</w:t>
      </w:r>
      <w:r>
        <w:rPr>
          <w:b/>
          <w:caps/>
          <w:sz w:val="24"/>
          <w:szCs w:val="24"/>
        </w:rPr>
        <w:t>I önkormányzat</w:t>
      </w:r>
    </w:p>
    <w:p w:rsidR="00E2368E" w:rsidRPr="005F1B3F" w:rsidRDefault="00E2368E" w:rsidP="00E2368E">
      <w:pPr>
        <w:jc w:val="center"/>
        <w:rPr>
          <w:b/>
          <w:caps/>
          <w:sz w:val="24"/>
          <w:szCs w:val="24"/>
        </w:rPr>
      </w:pPr>
      <w:r w:rsidRPr="005F1B3F">
        <w:rPr>
          <w:b/>
          <w:caps/>
          <w:sz w:val="24"/>
          <w:szCs w:val="24"/>
        </w:rPr>
        <w:t xml:space="preserve"> képviselő-testületének</w:t>
      </w:r>
    </w:p>
    <w:p w:rsidR="00E2368E" w:rsidRPr="005F1B3F" w:rsidRDefault="00E2368E" w:rsidP="00E2368E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13</w:t>
      </w:r>
      <w:r w:rsidRPr="005F1B3F">
        <w:rPr>
          <w:b/>
          <w:caps/>
          <w:sz w:val="24"/>
          <w:szCs w:val="24"/>
        </w:rPr>
        <w:t>/2019. (</w:t>
      </w:r>
      <w:r>
        <w:rPr>
          <w:b/>
          <w:caps/>
          <w:sz w:val="24"/>
          <w:szCs w:val="24"/>
        </w:rPr>
        <w:t>XI.30</w:t>
      </w:r>
      <w:r w:rsidRPr="005F1B3F">
        <w:rPr>
          <w:b/>
          <w:caps/>
          <w:sz w:val="24"/>
          <w:szCs w:val="24"/>
        </w:rPr>
        <w:t xml:space="preserve">.) </w:t>
      </w:r>
      <w:r>
        <w:rPr>
          <w:b/>
          <w:sz w:val="24"/>
          <w:szCs w:val="24"/>
        </w:rPr>
        <w:t>önkormányzati rendelet</w:t>
      </w:r>
      <w:r w:rsidRPr="005F1B3F">
        <w:rPr>
          <w:b/>
          <w:sz w:val="24"/>
          <w:szCs w:val="24"/>
        </w:rPr>
        <w:t>e</w:t>
      </w:r>
    </w:p>
    <w:p w:rsidR="00E2368E" w:rsidRPr="005F1B3F" w:rsidRDefault="00E2368E" w:rsidP="00E2368E">
      <w:pPr>
        <w:widowControl w:val="0"/>
        <w:tabs>
          <w:tab w:val="right" w:pos="8647"/>
        </w:tabs>
        <w:jc w:val="center"/>
        <w:rPr>
          <w:i/>
          <w:sz w:val="24"/>
          <w:szCs w:val="24"/>
        </w:rPr>
      </w:pPr>
      <w:proofErr w:type="gramStart"/>
      <w:r>
        <w:rPr>
          <w:rFonts w:cs="TimesNewRomanPSMT"/>
          <w:bCs/>
          <w:sz w:val="24"/>
          <w:szCs w:val="24"/>
        </w:rPr>
        <w:t>a</w:t>
      </w:r>
      <w:proofErr w:type="gramEnd"/>
      <w:r>
        <w:rPr>
          <w:rFonts w:cs="TimesNewRomanPSMT"/>
          <w:bCs/>
          <w:sz w:val="24"/>
          <w:szCs w:val="24"/>
        </w:rPr>
        <w:t xml:space="preserve"> </w:t>
      </w:r>
      <w:r w:rsidRPr="00164DE8">
        <w:rPr>
          <w:rFonts w:cs="TimesNewRomanPSMT"/>
          <w:bCs/>
          <w:sz w:val="24"/>
          <w:szCs w:val="24"/>
        </w:rPr>
        <w:t xml:space="preserve">Szervezeti és Működési Szabályzatáról szóló 5/2014. (XI.16.) </w:t>
      </w:r>
      <w:r w:rsidRPr="005F1B3F">
        <w:rPr>
          <w:sz w:val="24"/>
          <w:szCs w:val="24"/>
        </w:rPr>
        <w:t>önkormányzati rendelet</w:t>
      </w:r>
      <w:r w:rsidRPr="005F1B3F">
        <w:rPr>
          <w:b/>
          <w:sz w:val="24"/>
          <w:szCs w:val="24"/>
        </w:rPr>
        <w:t xml:space="preserve"> </w:t>
      </w:r>
      <w:r w:rsidRPr="005F1B3F">
        <w:rPr>
          <w:sz w:val="24"/>
          <w:szCs w:val="24"/>
        </w:rPr>
        <w:t>módosításáról</w:t>
      </w:r>
    </w:p>
    <w:p w:rsidR="00E2368E" w:rsidRPr="005F1B3F" w:rsidRDefault="00E2368E" w:rsidP="00E2368E">
      <w:pPr>
        <w:rPr>
          <w:b/>
          <w:sz w:val="24"/>
          <w:szCs w:val="24"/>
        </w:rPr>
      </w:pPr>
    </w:p>
    <w:p w:rsidR="00E2368E" w:rsidRPr="005F1B3F" w:rsidRDefault="00E2368E" w:rsidP="00E2368E">
      <w:pPr>
        <w:widowControl w:val="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Kistormás</w:t>
      </w:r>
      <w:r w:rsidRPr="005F1B3F">
        <w:rPr>
          <w:sz w:val="24"/>
          <w:szCs w:val="24"/>
          <w:lang w:eastAsia="hu-HU"/>
        </w:rPr>
        <w:t xml:space="preserve"> Község</w:t>
      </w:r>
      <w:r>
        <w:rPr>
          <w:sz w:val="24"/>
          <w:szCs w:val="24"/>
          <w:lang w:eastAsia="hu-HU"/>
        </w:rPr>
        <w:t>i</w:t>
      </w:r>
      <w:r w:rsidRPr="005F1B3F">
        <w:rPr>
          <w:sz w:val="24"/>
          <w:szCs w:val="24"/>
          <w:lang w:eastAsia="hu-HU"/>
        </w:rPr>
        <w:t xml:space="preserve"> Önkormányzat Képviselő-testülete Magyarország Alaptörvényének 32. cikk (1) </w:t>
      </w:r>
      <w:proofErr w:type="spellStart"/>
      <w:r w:rsidRPr="005F1B3F">
        <w:rPr>
          <w:sz w:val="24"/>
          <w:szCs w:val="24"/>
          <w:lang w:eastAsia="hu-HU"/>
        </w:rPr>
        <w:t>bek</w:t>
      </w:r>
      <w:proofErr w:type="spellEnd"/>
      <w:r w:rsidRPr="005F1B3F">
        <w:rPr>
          <w:sz w:val="24"/>
          <w:szCs w:val="24"/>
          <w:lang w:eastAsia="hu-HU"/>
        </w:rPr>
        <w:t xml:space="preserve">. </w:t>
      </w:r>
      <w:proofErr w:type="gramStart"/>
      <w:r w:rsidRPr="005F1B3F">
        <w:rPr>
          <w:sz w:val="24"/>
          <w:szCs w:val="24"/>
          <w:lang w:eastAsia="hu-HU"/>
        </w:rPr>
        <w:t>c.</w:t>
      </w:r>
      <w:proofErr w:type="gramEnd"/>
      <w:r w:rsidRPr="005F1B3F">
        <w:rPr>
          <w:sz w:val="24"/>
          <w:szCs w:val="24"/>
          <w:lang w:eastAsia="hu-HU"/>
        </w:rPr>
        <w:t xml:space="preserve">) pontjában meghatározott feladatkörében eljárva, Magyarország helyi önkormányzatairól szóló 2011. évi CLXXXIX. törvény  53.§ (1) bekezdésében foglalt felhatalmazás alapján Szervezeti és Működési Szabályzatát az alábbiak szerint állapítja meg: </w:t>
      </w:r>
    </w:p>
    <w:p w:rsidR="00E2368E" w:rsidRPr="005F1B3F" w:rsidRDefault="00E2368E" w:rsidP="00E2368E">
      <w:pPr>
        <w:pStyle w:val="Szvegtrzs21"/>
        <w:spacing w:line="240" w:lineRule="auto"/>
        <w:rPr>
          <w:bCs/>
          <w:sz w:val="24"/>
          <w:szCs w:val="24"/>
        </w:rPr>
      </w:pPr>
    </w:p>
    <w:p w:rsidR="00E2368E" w:rsidRPr="005F1B3F" w:rsidRDefault="00E2368E" w:rsidP="00E2368E">
      <w:pPr>
        <w:pStyle w:val="Szvegtrzs21"/>
        <w:spacing w:line="240" w:lineRule="auto"/>
        <w:rPr>
          <w:bCs/>
          <w:sz w:val="24"/>
          <w:szCs w:val="24"/>
        </w:rPr>
      </w:pPr>
    </w:p>
    <w:p w:rsidR="00E2368E" w:rsidRPr="005F1B3F" w:rsidRDefault="00E2368E" w:rsidP="00E2368E">
      <w:pPr>
        <w:pStyle w:val="Szvegtrzs21"/>
        <w:spacing w:line="240" w:lineRule="auto"/>
        <w:rPr>
          <w:bCs/>
          <w:sz w:val="24"/>
          <w:szCs w:val="24"/>
        </w:rPr>
      </w:pPr>
    </w:p>
    <w:p w:rsidR="00E2368E" w:rsidRDefault="00E2368E" w:rsidP="00E2368E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1.§</w:t>
      </w:r>
    </w:p>
    <w:p w:rsidR="00E2368E" w:rsidRDefault="00E2368E" w:rsidP="00E2368E">
      <w:pPr>
        <w:widowControl w:val="0"/>
        <w:rPr>
          <w:b/>
          <w:bCs/>
          <w:sz w:val="24"/>
          <w:szCs w:val="24"/>
        </w:rPr>
      </w:pPr>
    </w:p>
    <w:p w:rsidR="00E2368E" w:rsidRPr="00312E53" w:rsidRDefault="00E2368E" w:rsidP="00E2368E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Kistormás Községi Önkormányzat</w:t>
      </w:r>
      <w:r w:rsidRPr="00312E53">
        <w:rPr>
          <w:rFonts w:cs="TimesNewRomanPSMT"/>
          <w:bCs/>
          <w:sz w:val="24"/>
          <w:szCs w:val="24"/>
        </w:rPr>
        <w:t xml:space="preserve"> </w:t>
      </w:r>
      <w:r w:rsidRPr="00164DE8">
        <w:rPr>
          <w:rFonts w:cs="TimesNewRomanPSMT"/>
          <w:bCs/>
          <w:sz w:val="24"/>
          <w:szCs w:val="24"/>
        </w:rPr>
        <w:t xml:space="preserve">Szervezeti és Működési Szabályzatáról szóló 5/2014. (XI.16.) </w:t>
      </w:r>
      <w:r w:rsidRPr="005F1B3F">
        <w:rPr>
          <w:sz w:val="24"/>
          <w:szCs w:val="24"/>
        </w:rPr>
        <w:t>önkormányzati rendelet</w:t>
      </w:r>
      <w:r>
        <w:rPr>
          <w:sz w:val="24"/>
          <w:szCs w:val="24"/>
        </w:rPr>
        <w:t xml:space="preserve"> (továbbiakban R.) </w:t>
      </w:r>
      <w:r w:rsidRPr="005F1B3F">
        <w:rPr>
          <w:sz w:val="24"/>
          <w:szCs w:val="24"/>
        </w:rPr>
        <w:t>1</w:t>
      </w:r>
      <w:r>
        <w:rPr>
          <w:sz w:val="24"/>
          <w:szCs w:val="24"/>
        </w:rPr>
        <w:t>.§ (1) bekezdésében a „Község” helyébe a „Községi” szövegrész lép.</w:t>
      </w:r>
    </w:p>
    <w:p w:rsidR="00E2368E" w:rsidRPr="005F1B3F" w:rsidRDefault="00E2368E" w:rsidP="00E2368E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2.§</w:t>
      </w:r>
    </w:p>
    <w:p w:rsidR="00E2368E" w:rsidRDefault="00E2368E" w:rsidP="00E2368E">
      <w:pPr>
        <w:widowControl w:val="0"/>
        <w:rPr>
          <w:b/>
          <w:color w:val="000000"/>
          <w:sz w:val="24"/>
          <w:szCs w:val="24"/>
          <w:shd w:val="clear" w:color="auto" w:fill="FFFFFF"/>
        </w:rPr>
      </w:pPr>
    </w:p>
    <w:p w:rsidR="00E2368E" w:rsidRDefault="00E2368E" w:rsidP="00E2368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A R. 1.§ (5) bekezdése helyébe az alábbi rendelkezés lép:</w:t>
      </w:r>
    </w:p>
    <w:p w:rsidR="00E2368E" w:rsidRDefault="00E2368E" w:rsidP="00E2368E">
      <w:pPr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DC159A">
        <w:rPr>
          <w:i/>
          <w:color w:val="000000"/>
          <w:sz w:val="24"/>
          <w:szCs w:val="24"/>
          <w:shd w:val="clear" w:color="auto" w:fill="FFFFFF"/>
        </w:rPr>
        <w:t xml:space="preserve">„(5) </w:t>
      </w:r>
      <w:r w:rsidRPr="00DC159A">
        <w:rPr>
          <w:i/>
          <w:sz w:val="24"/>
          <w:szCs w:val="24"/>
        </w:rPr>
        <w:t>Az önkormányzati feladatokat a képviselő-testület és szervei: a polgármester, a képviselő-testület bizottsága, a jegyző és a közös önkormányzati hivatal útján látja el</w:t>
      </w:r>
      <w:r>
        <w:rPr>
          <w:i/>
          <w:sz w:val="24"/>
          <w:szCs w:val="24"/>
        </w:rPr>
        <w:t>.”</w:t>
      </w:r>
    </w:p>
    <w:p w:rsidR="00E2368E" w:rsidRDefault="00E2368E" w:rsidP="00E2368E">
      <w:pPr>
        <w:jc w:val="both"/>
        <w:rPr>
          <w:i/>
          <w:sz w:val="24"/>
          <w:szCs w:val="24"/>
        </w:rPr>
      </w:pPr>
    </w:p>
    <w:p w:rsidR="00E2368E" w:rsidRDefault="00E2368E" w:rsidP="00E2368E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3</w:t>
      </w:r>
      <w:r w:rsidRPr="005F1B3F">
        <w:rPr>
          <w:b/>
          <w:color w:val="000000"/>
          <w:sz w:val="24"/>
          <w:szCs w:val="24"/>
          <w:shd w:val="clear" w:color="auto" w:fill="FFFFFF"/>
        </w:rPr>
        <w:t>.§</w:t>
      </w:r>
    </w:p>
    <w:p w:rsidR="00E2368E" w:rsidRDefault="00E2368E" w:rsidP="00E2368E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2368E" w:rsidRDefault="00E2368E" w:rsidP="00E2368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A R. 1.§ (6) bekezdése helyébe az alábbi rendelkezés lép:</w:t>
      </w:r>
    </w:p>
    <w:p w:rsidR="00E2368E" w:rsidRPr="00DC159A" w:rsidRDefault="00E2368E" w:rsidP="00E2368E">
      <w:pPr>
        <w:jc w:val="both"/>
        <w:rPr>
          <w:i/>
          <w:sz w:val="24"/>
          <w:szCs w:val="24"/>
        </w:rPr>
      </w:pPr>
    </w:p>
    <w:p w:rsidR="00E2368E" w:rsidRPr="00DC159A" w:rsidRDefault="00E2368E" w:rsidP="00E2368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(6) Kistormás</w:t>
      </w:r>
      <w:r w:rsidRPr="00DC159A">
        <w:rPr>
          <w:i/>
          <w:sz w:val="24"/>
          <w:szCs w:val="24"/>
        </w:rPr>
        <w:t xml:space="preserve"> Községi Önkormányzat Képviselő-testületének határozata alapján </w:t>
      </w:r>
      <w:r>
        <w:rPr>
          <w:i/>
          <w:sz w:val="24"/>
          <w:szCs w:val="24"/>
        </w:rPr>
        <w:t>Harc Község</w:t>
      </w:r>
      <w:r w:rsidRPr="00DC159A">
        <w:rPr>
          <w:i/>
          <w:sz w:val="24"/>
          <w:szCs w:val="24"/>
        </w:rPr>
        <w:t xml:space="preserve"> Önkormányzat</w:t>
      </w:r>
      <w:r>
        <w:rPr>
          <w:i/>
          <w:sz w:val="24"/>
          <w:szCs w:val="24"/>
        </w:rPr>
        <w:t>áv</w:t>
      </w:r>
      <w:r w:rsidRPr="00DC159A">
        <w:rPr>
          <w:i/>
          <w:sz w:val="24"/>
          <w:szCs w:val="24"/>
        </w:rPr>
        <w:t xml:space="preserve">al, Kölesd Községi Önkormányzattal és Medina Község Önkormányzatával közös hivatalt hozott létre Kölesdi Közös Önkormányzati Hivatal (7052 Kölesd, Kossuth tér 2.) néven. A közös önkormányzati hivatal működését külön szervezeti és működési szabályzat rögzíti. </w:t>
      </w:r>
    </w:p>
    <w:p w:rsidR="00E2368E" w:rsidRPr="00DC159A" w:rsidRDefault="00E2368E" w:rsidP="00E2368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E2368E" w:rsidRDefault="00E2368E" w:rsidP="00E2368E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4. </w:t>
      </w:r>
      <w:r w:rsidRPr="005F1B3F">
        <w:rPr>
          <w:b/>
          <w:color w:val="000000"/>
          <w:sz w:val="24"/>
          <w:szCs w:val="24"/>
          <w:shd w:val="clear" w:color="auto" w:fill="FFFFFF"/>
        </w:rPr>
        <w:t>§</w:t>
      </w:r>
    </w:p>
    <w:p w:rsidR="00E2368E" w:rsidRDefault="00E2368E" w:rsidP="00E2368E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2368E" w:rsidRDefault="00E2368E" w:rsidP="00E2368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A R. 7.§-a helyébe az alábbi rendelkezés lép:</w:t>
      </w:r>
    </w:p>
    <w:p w:rsidR="00E2368E" w:rsidRDefault="00E2368E" w:rsidP="00E2368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E2368E" w:rsidRPr="00933EC2" w:rsidRDefault="00E2368E" w:rsidP="00E2368E">
      <w:pPr>
        <w:widowControl w:val="0"/>
        <w:jc w:val="center"/>
        <w:rPr>
          <w:i/>
          <w:color w:val="000000"/>
          <w:sz w:val="24"/>
          <w:szCs w:val="24"/>
          <w:shd w:val="clear" w:color="auto" w:fill="FFFFFF"/>
        </w:rPr>
      </w:pPr>
      <w:r w:rsidRPr="00933EC2">
        <w:rPr>
          <w:i/>
          <w:color w:val="000000"/>
          <w:sz w:val="24"/>
          <w:szCs w:val="24"/>
          <w:shd w:val="clear" w:color="auto" w:fill="FFFFFF"/>
        </w:rPr>
        <w:t>„</w:t>
      </w:r>
      <w:r w:rsidRPr="00933EC2">
        <w:rPr>
          <w:b/>
          <w:i/>
          <w:color w:val="000000"/>
          <w:sz w:val="24"/>
          <w:szCs w:val="24"/>
          <w:shd w:val="clear" w:color="auto" w:fill="FFFFFF"/>
        </w:rPr>
        <w:t>7.§</w:t>
      </w:r>
    </w:p>
    <w:p w:rsidR="00E2368E" w:rsidRPr="00933EC2" w:rsidRDefault="00E2368E" w:rsidP="00E2368E">
      <w:pPr>
        <w:jc w:val="both"/>
        <w:rPr>
          <w:i/>
          <w:sz w:val="24"/>
          <w:szCs w:val="24"/>
        </w:rPr>
      </w:pPr>
      <w:r w:rsidRPr="00933EC2">
        <w:rPr>
          <w:i/>
          <w:sz w:val="24"/>
          <w:szCs w:val="24"/>
        </w:rPr>
        <w:t xml:space="preserve">(1) </w:t>
      </w:r>
      <w:bookmarkStart w:id="0" w:name="pr37"/>
      <w:bookmarkEnd w:id="0"/>
      <w:r w:rsidRPr="00933EC2">
        <w:rPr>
          <w:i/>
          <w:sz w:val="24"/>
          <w:szCs w:val="24"/>
        </w:rPr>
        <w:t xml:space="preserve">Az Önkormányzat ellátja a Magyarország helyi önkormányzatairól szóló 2011. évi CLXXXIX. törvény (a továbbiakban: </w:t>
      </w:r>
      <w:proofErr w:type="spellStart"/>
      <w:r w:rsidRPr="00933EC2">
        <w:rPr>
          <w:i/>
          <w:sz w:val="24"/>
          <w:szCs w:val="24"/>
        </w:rPr>
        <w:t>Mötv</w:t>
      </w:r>
      <w:proofErr w:type="spellEnd"/>
      <w:r w:rsidRPr="00933EC2">
        <w:rPr>
          <w:i/>
          <w:sz w:val="24"/>
          <w:szCs w:val="24"/>
        </w:rPr>
        <w:t>.) valamint az ágazati törvények szerinti kötelezően előírt, továbbá az önként vál</w:t>
      </w:r>
      <w:r>
        <w:rPr>
          <w:i/>
          <w:sz w:val="24"/>
          <w:szCs w:val="24"/>
        </w:rPr>
        <w:t>lalt feladat- és hatásköröket</w:t>
      </w:r>
      <w:r w:rsidRPr="00933EC2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”</w:t>
      </w:r>
      <w:r w:rsidRPr="00933EC2">
        <w:rPr>
          <w:i/>
          <w:sz w:val="24"/>
          <w:szCs w:val="24"/>
        </w:rPr>
        <w:t xml:space="preserve"> </w:t>
      </w:r>
    </w:p>
    <w:p w:rsidR="00E2368E" w:rsidRDefault="00E2368E" w:rsidP="00E2368E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</w:p>
    <w:p w:rsidR="00E2368E" w:rsidRDefault="00E2368E" w:rsidP="00E2368E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5 </w:t>
      </w:r>
      <w:r w:rsidRPr="005F1B3F">
        <w:rPr>
          <w:b/>
          <w:color w:val="000000"/>
          <w:sz w:val="24"/>
          <w:szCs w:val="24"/>
          <w:shd w:val="clear" w:color="auto" w:fill="FFFFFF"/>
        </w:rPr>
        <w:t>§</w:t>
      </w:r>
    </w:p>
    <w:p w:rsidR="00E2368E" w:rsidRDefault="00E2368E" w:rsidP="00E2368E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2368E" w:rsidRDefault="00E2368E" w:rsidP="00E2368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A R. 9.§-a helyébe az alábbi (2) bekezdéssel egészül ki:</w:t>
      </w:r>
    </w:p>
    <w:p w:rsidR="00E2368E" w:rsidRPr="005F1B3F" w:rsidRDefault="00E2368E" w:rsidP="00E2368E">
      <w:pPr>
        <w:widowControl w:val="0"/>
        <w:jc w:val="center"/>
        <w:rPr>
          <w:b/>
          <w:bCs/>
          <w:sz w:val="24"/>
          <w:szCs w:val="24"/>
        </w:rPr>
      </w:pPr>
    </w:p>
    <w:p w:rsidR="00E2368E" w:rsidRPr="00933EC2" w:rsidRDefault="00E2368E" w:rsidP="00E2368E">
      <w:pPr>
        <w:jc w:val="both"/>
        <w:rPr>
          <w:i/>
          <w:sz w:val="24"/>
          <w:szCs w:val="24"/>
        </w:rPr>
      </w:pPr>
      <w:r>
        <w:rPr>
          <w:bCs/>
          <w:i/>
          <w:color w:val="000000"/>
          <w:sz w:val="24"/>
          <w:szCs w:val="24"/>
          <w:shd w:val="clear" w:color="auto" w:fill="FFFFFF"/>
        </w:rPr>
        <w:t>„</w:t>
      </w:r>
      <w:r w:rsidRPr="00933EC2">
        <w:rPr>
          <w:bCs/>
          <w:i/>
          <w:color w:val="000000"/>
          <w:sz w:val="24"/>
          <w:szCs w:val="24"/>
          <w:shd w:val="clear" w:color="auto" w:fill="FFFFFF"/>
        </w:rPr>
        <w:t xml:space="preserve">(2) </w:t>
      </w:r>
      <w:r w:rsidRPr="00933EC2">
        <w:rPr>
          <w:i/>
          <w:sz w:val="24"/>
          <w:szCs w:val="24"/>
        </w:rPr>
        <w:t xml:space="preserve">A </w:t>
      </w:r>
      <w:proofErr w:type="spellStart"/>
      <w:r w:rsidRPr="00933EC2">
        <w:rPr>
          <w:i/>
          <w:sz w:val="24"/>
          <w:szCs w:val="24"/>
        </w:rPr>
        <w:t>Mötv</w:t>
      </w:r>
      <w:proofErr w:type="spellEnd"/>
      <w:r w:rsidRPr="00933EC2">
        <w:rPr>
          <w:i/>
          <w:sz w:val="24"/>
          <w:szCs w:val="24"/>
        </w:rPr>
        <w:t>. 42. §</w:t>
      </w:r>
      <w:proofErr w:type="spellStart"/>
      <w:r w:rsidRPr="00933EC2">
        <w:rPr>
          <w:i/>
          <w:sz w:val="24"/>
          <w:szCs w:val="24"/>
        </w:rPr>
        <w:t>-ában</w:t>
      </w:r>
      <w:proofErr w:type="spellEnd"/>
      <w:r w:rsidRPr="00933EC2">
        <w:rPr>
          <w:i/>
          <w:sz w:val="24"/>
          <w:szCs w:val="24"/>
        </w:rPr>
        <w:t xml:space="preserve"> felsoroltakon kívül a Képviselő-testület kizárólagos hatáskörébe tartozik </w:t>
      </w:r>
    </w:p>
    <w:p w:rsidR="00E2368E" w:rsidRPr="00933EC2" w:rsidRDefault="00E2368E" w:rsidP="00E2368E">
      <w:pPr>
        <w:jc w:val="both"/>
        <w:rPr>
          <w:i/>
          <w:sz w:val="24"/>
          <w:szCs w:val="24"/>
        </w:rPr>
      </w:pPr>
      <w:proofErr w:type="gramStart"/>
      <w:r w:rsidRPr="00933EC2">
        <w:rPr>
          <w:i/>
          <w:sz w:val="24"/>
          <w:szCs w:val="24"/>
        </w:rPr>
        <w:t>a</w:t>
      </w:r>
      <w:proofErr w:type="gramEnd"/>
      <w:r w:rsidRPr="00933EC2">
        <w:rPr>
          <w:i/>
          <w:sz w:val="24"/>
          <w:szCs w:val="24"/>
        </w:rPr>
        <w:t xml:space="preserve">) a helyi közügy megoldásának vállalása, vagy az arról történő lemondás, és </w:t>
      </w:r>
    </w:p>
    <w:p w:rsidR="00E2368E" w:rsidRDefault="00E2368E" w:rsidP="00E2368E">
      <w:pPr>
        <w:jc w:val="both"/>
        <w:rPr>
          <w:i/>
          <w:sz w:val="24"/>
          <w:szCs w:val="24"/>
        </w:rPr>
      </w:pPr>
      <w:r w:rsidRPr="00933EC2">
        <w:rPr>
          <w:i/>
          <w:sz w:val="24"/>
          <w:szCs w:val="24"/>
        </w:rPr>
        <w:lastRenderedPageBreak/>
        <w:t>b) gazdasági társaságba való belépés, kilépés, ezek alapítása, megszüntetése.</w:t>
      </w:r>
      <w:r>
        <w:rPr>
          <w:i/>
          <w:sz w:val="24"/>
          <w:szCs w:val="24"/>
        </w:rPr>
        <w:t>”</w:t>
      </w:r>
    </w:p>
    <w:p w:rsidR="00E2368E" w:rsidRDefault="00E2368E" w:rsidP="00E2368E">
      <w:pPr>
        <w:jc w:val="both"/>
        <w:rPr>
          <w:i/>
          <w:sz w:val="24"/>
          <w:szCs w:val="24"/>
        </w:rPr>
      </w:pPr>
    </w:p>
    <w:p w:rsidR="00E2368E" w:rsidRDefault="00E2368E" w:rsidP="00E2368E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6. </w:t>
      </w:r>
      <w:r w:rsidRPr="005F1B3F">
        <w:rPr>
          <w:b/>
          <w:color w:val="000000"/>
          <w:sz w:val="24"/>
          <w:szCs w:val="24"/>
          <w:shd w:val="clear" w:color="auto" w:fill="FFFFFF"/>
        </w:rPr>
        <w:t>§</w:t>
      </w:r>
    </w:p>
    <w:p w:rsidR="00E2368E" w:rsidRDefault="00E2368E" w:rsidP="00E2368E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2368E" w:rsidRDefault="00E2368E" w:rsidP="00E2368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A R. 11.§ (3) bekezdése helyébe az alábbi rendelkezés lép:</w:t>
      </w:r>
    </w:p>
    <w:p w:rsidR="00E2368E" w:rsidRDefault="00E2368E" w:rsidP="00E2368E">
      <w:pPr>
        <w:jc w:val="both"/>
        <w:rPr>
          <w:i/>
          <w:sz w:val="24"/>
          <w:szCs w:val="24"/>
        </w:rPr>
      </w:pPr>
    </w:p>
    <w:p w:rsidR="00E2368E" w:rsidRDefault="00E2368E" w:rsidP="00E2368E">
      <w:pPr>
        <w:jc w:val="both"/>
        <w:rPr>
          <w:i/>
          <w:sz w:val="24"/>
          <w:szCs w:val="24"/>
        </w:rPr>
      </w:pPr>
      <w:r w:rsidRPr="00933EC2">
        <w:rPr>
          <w:i/>
          <w:sz w:val="24"/>
          <w:szCs w:val="24"/>
        </w:rPr>
        <w:t>„(3) A rendes ülésre szóló meghívót az ülés anyagával együtt a képviselőknek és a tanácskozási joggal meghívottaknak olyan időpontban kell megküldeni, hogy azt a testületi ülés napját megelőzően lehetőség szerint legalább 3 nappal megkapják. A képviselők nyilatkozhatnak, hogy a testületi ülés anyagát elektronikusan vagy nyomtatott formában kérik kézbesíteni.</w:t>
      </w:r>
      <w:r>
        <w:rPr>
          <w:i/>
          <w:sz w:val="24"/>
          <w:szCs w:val="24"/>
        </w:rPr>
        <w:t>”</w:t>
      </w:r>
    </w:p>
    <w:p w:rsidR="00E2368E" w:rsidRDefault="00E2368E" w:rsidP="00E2368E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2368E" w:rsidRDefault="00E2368E" w:rsidP="00E2368E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7. </w:t>
      </w:r>
      <w:r w:rsidRPr="005F1B3F">
        <w:rPr>
          <w:b/>
          <w:color w:val="000000"/>
          <w:sz w:val="24"/>
          <w:szCs w:val="24"/>
          <w:shd w:val="clear" w:color="auto" w:fill="FFFFFF"/>
        </w:rPr>
        <w:t>§</w:t>
      </w:r>
    </w:p>
    <w:p w:rsidR="00E2368E" w:rsidRDefault="00E2368E" w:rsidP="00E2368E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2368E" w:rsidRPr="008567E2" w:rsidRDefault="00E2368E" w:rsidP="00E2368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8567E2">
        <w:rPr>
          <w:color w:val="000000"/>
          <w:sz w:val="24"/>
          <w:szCs w:val="24"/>
          <w:shd w:val="clear" w:color="auto" w:fill="FFFFFF"/>
        </w:rPr>
        <w:t>A R. 13.§-a helyébe az alábbi rendelkezés lép:</w:t>
      </w:r>
    </w:p>
    <w:p w:rsidR="00E2368E" w:rsidRDefault="00E2368E" w:rsidP="00E2368E">
      <w:pPr>
        <w:rPr>
          <w:i/>
          <w:sz w:val="24"/>
          <w:szCs w:val="24"/>
        </w:rPr>
      </w:pPr>
    </w:p>
    <w:p w:rsidR="00E2368E" w:rsidRDefault="00E2368E" w:rsidP="00E2368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„13.§</w:t>
      </w:r>
    </w:p>
    <w:p w:rsidR="00E2368E" w:rsidRPr="000E4CBC" w:rsidRDefault="00E2368E" w:rsidP="00E2368E">
      <w:pPr>
        <w:rPr>
          <w:i/>
          <w:sz w:val="24"/>
          <w:szCs w:val="24"/>
        </w:rPr>
      </w:pPr>
      <w:r w:rsidRPr="000E4CBC">
        <w:rPr>
          <w:i/>
          <w:sz w:val="24"/>
          <w:szCs w:val="24"/>
        </w:rPr>
        <w:t xml:space="preserve">A meghívóban szereplő tárgysorozat az alábbi sorrendben kerül rögzítésre: </w:t>
      </w:r>
    </w:p>
    <w:p w:rsidR="00E2368E" w:rsidRPr="000E4CBC" w:rsidRDefault="00E2368E" w:rsidP="00E2368E">
      <w:pPr>
        <w:widowControl w:val="0"/>
        <w:numPr>
          <w:ilvl w:val="0"/>
          <w:numId w:val="5"/>
        </w:numPr>
        <w:overflowPunct/>
        <w:autoSpaceDE/>
        <w:jc w:val="both"/>
        <w:textAlignment w:val="auto"/>
        <w:rPr>
          <w:i/>
          <w:sz w:val="24"/>
          <w:szCs w:val="24"/>
        </w:rPr>
      </w:pPr>
      <w:r w:rsidRPr="000E4CBC">
        <w:rPr>
          <w:i/>
          <w:sz w:val="24"/>
          <w:szCs w:val="24"/>
        </w:rPr>
        <w:t>tájékoztatás a lejárt határidejű határozatokról, az átruházott hatáskörben hozott döntésekről és az előző ülést követően tett fontosabb intézkedésekről</w:t>
      </w:r>
    </w:p>
    <w:p w:rsidR="00E2368E" w:rsidRPr="000E4CBC" w:rsidRDefault="00E2368E" w:rsidP="00E2368E">
      <w:pPr>
        <w:widowControl w:val="0"/>
        <w:numPr>
          <w:ilvl w:val="0"/>
          <w:numId w:val="5"/>
        </w:numPr>
        <w:overflowPunct/>
        <w:autoSpaceDE/>
        <w:jc w:val="both"/>
        <w:textAlignment w:val="auto"/>
        <w:rPr>
          <w:i/>
          <w:sz w:val="24"/>
          <w:szCs w:val="24"/>
        </w:rPr>
      </w:pPr>
      <w:r w:rsidRPr="000E4CBC">
        <w:rPr>
          <w:i/>
          <w:sz w:val="24"/>
          <w:szCs w:val="24"/>
        </w:rPr>
        <w:t xml:space="preserve">rendelet-tervezetek, költségvetési-, zárszámadási előterjesztések, </w:t>
      </w:r>
    </w:p>
    <w:p w:rsidR="00E2368E" w:rsidRPr="000E4CBC" w:rsidRDefault="00E2368E" w:rsidP="00E2368E">
      <w:pPr>
        <w:widowControl w:val="0"/>
        <w:numPr>
          <w:ilvl w:val="0"/>
          <w:numId w:val="5"/>
        </w:numPr>
        <w:overflowPunct/>
        <w:autoSpaceDE/>
        <w:jc w:val="both"/>
        <w:textAlignment w:val="auto"/>
        <w:rPr>
          <w:i/>
          <w:sz w:val="24"/>
          <w:szCs w:val="24"/>
        </w:rPr>
      </w:pPr>
      <w:r w:rsidRPr="000E4CBC">
        <w:rPr>
          <w:i/>
          <w:sz w:val="24"/>
          <w:szCs w:val="24"/>
        </w:rPr>
        <w:t xml:space="preserve">gazdasági, vagyoni ügyek, </w:t>
      </w:r>
    </w:p>
    <w:p w:rsidR="00E2368E" w:rsidRPr="000E4CBC" w:rsidRDefault="00E2368E" w:rsidP="00E2368E">
      <w:pPr>
        <w:widowControl w:val="0"/>
        <w:numPr>
          <w:ilvl w:val="0"/>
          <w:numId w:val="5"/>
        </w:numPr>
        <w:overflowPunct/>
        <w:autoSpaceDE/>
        <w:jc w:val="both"/>
        <w:textAlignment w:val="auto"/>
        <w:rPr>
          <w:i/>
          <w:sz w:val="24"/>
          <w:szCs w:val="24"/>
        </w:rPr>
      </w:pPr>
      <w:r w:rsidRPr="000E4CBC">
        <w:rPr>
          <w:i/>
          <w:sz w:val="24"/>
          <w:szCs w:val="24"/>
        </w:rPr>
        <w:t xml:space="preserve">választási, kinevezési ügyek, </w:t>
      </w:r>
    </w:p>
    <w:p w:rsidR="00E2368E" w:rsidRPr="000E4CBC" w:rsidRDefault="00E2368E" w:rsidP="00E2368E">
      <w:pPr>
        <w:widowControl w:val="0"/>
        <w:numPr>
          <w:ilvl w:val="0"/>
          <w:numId w:val="5"/>
        </w:numPr>
        <w:overflowPunct/>
        <w:autoSpaceDE/>
        <w:jc w:val="both"/>
        <w:textAlignment w:val="auto"/>
        <w:rPr>
          <w:i/>
          <w:sz w:val="24"/>
          <w:szCs w:val="24"/>
        </w:rPr>
      </w:pPr>
      <w:r w:rsidRPr="000E4CBC">
        <w:rPr>
          <w:i/>
          <w:sz w:val="24"/>
          <w:szCs w:val="24"/>
        </w:rPr>
        <w:t xml:space="preserve">a polgármester és a jegyző munkatervben rögzített előterjesztései, </w:t>
      </w:r>
    </w:p>
    <w:p w:rsidR="00E2368E" w:rsidRPr="000E4CBC" w:rsidRDefault="00E2368E" w:rsidP="00E2368E">
      <w:pPr>
        <w:widowControl w:val="0"/>
        <w:numPr>
          <w:ilvl w:val="0"/>
          <w:numId w:val="5"/>
        </w:numPr>
        <w:overflowPunct/>
        <w:autoSpaceDE/>
        <w:jc w:val="both"/>
        <w:textAlignment w:val="auto"/>
        <w:rPr>
          <w:i/>
          <w:sz w:val="24"/>
          <w:szCs w:val="24"/>
        </w:rPr>
      </w:pPr>
      <w:r w:rsidRPr="000E4CBC">
        <w:rPr>
          <w:i/>
          <w:sz w:val="24"/>
          <w:szCs w:val="24"/>
        </w:rPr>
        <w:t xml:space="preserve">interpellációk, közérdekű bejelentések, </w:t>
      </w:r>
    </w:p>
    <w:p w:rsidR="00E2368E" w:rsidRPr="000E4CBC" w:rsidRDefault="00E2368E" w:rsidP="00E2368E">
      <w:pPr>
        <w:widowControl w:val="0"/>
        <w:numPr>
          <w:ilvl w:val="0"/>
          <w:numId w:val="5"/>
        </w:numPr>
        <w:overflowPunct/>
        <w:autoSpaceDE/>
        <w:jc w:val="both"/>
        <w:textAlignment w:val="auto"/>
        <w:rPr>
          <w:i/>
          <w:sz w:val="24"/>
          <w:szCs w:val="24"/>
        </w:rPr>
      </w:pPr>
      <w:r w:rsidRPr="000E4CBC">
        <w:rPr>
          <w:i/>
          <w:sz w:val="24"/>
          <w:szCs w:val="24"/>
        </w:rPr>
        <w:t xml:space="preserve">testületi hatáskörbe tartozó egyedi ügyek. </w:t>
      </w:r>
      <w:r>
        <w:rPr>
          <w:i/>
          <w:sz w:val="24"/>
          <w:szCs w:val="24"/>
        </w:rPr>
        <w:t>„</w:t>
      </w:r>
    </w:p>
    <w:p w:rsidR="00E2368E" w:rsidRDefault="00E2368E" w:rsidP="00E2368E">
      <w:pPr>
        <w:jc w:val="both"/>
        <w:rPr>
          <w:i/>
          <w:sz w:val="24"/>
          <w:szCs w:val="24"/>
        </w:rPr>
      </w:pPr>
    </w:p>
    <w:p w:rsidR="00E2368E" w:rsidRDefault="00E2368E" w:rsidP="00E2368E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8. </w:t>
      </w:r>
      <w:r w:rsidRPr="005F1B3F">
        <w:rPr>
          <w:b/>
          <w:color w:val="000000"/>
          <w:sz w:val="24"/>
          <w:szCs w:val="24"/>
          <w:shd w:val="clear" w:color="auto" w:fill="FFFFFF"/>
        </w:rPr>
        <w:t>§</w:t>
      </w:r>
    </w:p>
    <w:p w:rsidR="00E2368E" w:rsidRDefault="00E2368E" w:rsidP="00E2368E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2368E" w:rsidRPr="008567E2" w:rsidRDefault="00E2368E" w:rsidP="00E2368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8567E2">
        <w:rPr>
          <w:color w:val="000000"/>
          <w:sz w:val="24"/>
          <w:szCs w:val="24"/>
          <w:shd w:val="clear" w:color="auto" w:fill="FFFFFF"/>
        </w:rPr>
        <w:t xml:space="preserve">A R. </w:t>
      </w:r>
      <w:proofErr w:type="gramStart"/>
      <w:r w:rsidRPr="008567E2">
        <w:rPr>
          <w:color w:val="000000"/>
          <w:sz w:val="24"/>
          <w:szCs w:val="24"/>
          <w:shd w:val="clear" w:color="auto" w:fill="FFFFFF"/>
        </w:rPr>
        <w:t>a</w:t>
      </w:r>
      <w:proofErr w:type="gramEnd"/>
      <w:r w:rsidRPr="008567E2">
        <w:rPr>
          <w:color w:val="000000"/>
          <w:sz w:val="24"/>
          <w:szCs w:val="24"/>
          <w:shd w:val="clear" w:color="auto" w:fill="FFFFFF"/>
        </w:rPr>
        <w:t xml:space="preserve"> következő 13/A.§</w:t>
      </w:r>
      <w:proofErr w:type="spellStart"/>
      <w:r w:rsidRPr="008567E2">
        <w:rPr>
          <w:color w:val="000000"/>
          <w:sz w:val="24"/>
          <w:szCs w:val="24"/>
          <w:shd w:val="clear" w:color="auto" w:fill="FFFFFF"/>
        </w:rPr>
        <w:t>-sal</w:t>
      </w:r>
      <w:proofErr w:type="spellEnd"/>
      <w:r w:rsidRPr="008567E2">
        <w:rPr>
          <w:color w:val="000000"/>
          <w:sz w:val="24"/>
          <w:szCs w:val="24"/>
          <w:shd w:val="clear" w:color="auto" w:fill="FFFFFF"/>
        </w:rPr>
        <w:t xml:space="preserve"> egészül ki:</w:t>
      </w:r>
    </w:p>
    <w:p w:rsidR="00E2368E" w:rsidRDefault="00E2368E" w:rsidP="00E2368E">
      <w:pPr>
        <w:jc w:val="both"/>
        <w:rPr>
          <w:i/>
          <w:sz w:val="24"/>
          <w:szCs w:val="24"/>
        </w:rPr>
      </w:pPr>
    </w:p>
    <w:p w:rsidR="00E2368E" w:rsidRDefault="00E2368E" w:rsidP="00E2368E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„13/A. </w:t>
      </w:r>
      <w:r w:rsidRPr="005F1B3F">
        <w:rPr>
          <w:b/>
          <w:color w:val="000000"/>
          <w:sz w:val="24"/>
          <w:szCs w:val="24"/>
          <w:shd w:val="clear" w:color="auto" w:fill="FFFFFF"/>
        </w:rPr>
        <w:t>§</w:t>
      </w:r>
    </w:p>
    <w:p w:rsidR="00E2368E" w:rsidRDefault="00E2368E" w:rsidP="00E2368E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2368E" w:rsidRPr="007F78DA" w:rsidRDefault="00E2368E" w:rsidP="00E2368E">
      <w:pPr>
        <w:jc w:val="both"/>
        <w:rPr>
          <w:i/>
          <w:sz w:val="24"/>
          <w:szCs w:val="24"/>
        </w:rPr>
      </w:pPr>
      <w:r w:rsidRPr="007F78DA">
        <w:rPr>
          <w:i/>
          <w:sz w:val="24"/>
          <w:szCs w:val="24"/>
        </w:rPr>
        <w:t xml:space="preserve">(1) Azon esetekben, amikor a zárt ülés tartását az </w:t>
      </w:r>
      <w:proofErr w:type="spellStart"/>
      <w:r w:rsidRPr="007F78DA">
        <w:rPr>
          <w:i/>
          <w:sz w:val="24"/>
          <w:szCs w:val="24"/>
        </w:rPr>
        <w:t>Mötv</w:t>
      </w:r>
      <w:proofErr w:type="spellEnd"/>
      <w:r w:rsidRPr="007F78DA">
        <w:rPr>
          <w:i/>
          <w:sz w:val="24"/>
          <w:szCs w:val="24"/>
        </w:rPr>
        <w:t xml:space="preserve">. a Képviselő-testület döntésétől teszi függővé, a zárt ülés tartását </w:t>
      </w:r>
    </w:p>
    <w:p w:rsidR="00E2368E" w:rsidRPr="007F78DA" w:rsidRDefault="00E2368E" w:rsidP="00E2368E">
      <w:pPr>
        <w:ind w:firstLine="708"/>
        <w:jc w:val="both"/>
        <w:rPr>
          <w:i/>
          <w:sz w:val="24"/>
          <w:szCs w:val="24"/>
        </w:rPr>
      </w:pPr>
      <w:proofErr w:type="gramStart"/>
      <w:r w:rsidRPr="007F78DA">
        <w:rPr>
          <w:i/>
          <w:sz w:val="24"/>
          <w:szCs w:val="24"/>
        </w:rPr>
        <w:t>a</w:t>
      </w:r>
      <w:proofErr w:type="gramEnd"/>
      <w:r w:rsidRPr="007F78DA">
        <w:rPr>
          <w:i/>
          <w:sz w:val="24"/>
          <w:szCs w:val="24"/>
        </w:rPr>
        <w:t xml:space="preserve">) a polgármester, </w:t>
      </w:r>
    </w:p>
    <w:p w:rsidR="00E2368E" w:rsidRPr="007F78DA" w:rsidRDefault="00E2368E" w:rsidP="00E2368E">
      <w:pPr>
        <w:ind w:firstLine="708"/>
        <w:jc w:val="both"/>
        <w:rPr>
          <w:i/>
          <w:sz w:val="24"/>
          <w:szCs w:val="24"/>
        </w:rPr>
      </w:pPr>
      <w:r w:rsidRPr="007F78DA">
        <w:rPr>
          <w:i/>
          <w:sz w:val="24"/>
          <w:szCs w:val="24"/>
        </w:rPr>
        <w:t xml:space="preserve">b) bármely képviselő, </w:t>
      </w:r>
    </w:p>
    <w:p w:rsidR="00E2368E" w:rsidRPr="007F78DA" w:rsidRDefault="00E2368E" w:rsidP="00E2368E">
      <w:pPr>
        <w:ind w:firstLine="708"/>
        <w:jc w:val="both"/>
        <w:rPr>
          <w:i/>
          <w:sz w:val="24"/>
          <w:szCs w:val="24"/>
        </w:rPr>
      </w:pPr>
      <w:r w:rsidRPr="007F78DA">
        <w:rPr>
          <w:i/>
          <w:sz w:val="24"/>
          <w:szCs w:val="24"/>
        </w:rPr>
        <w:t xml:space="preserve">c) a Képviselő-testület bizottsága, vagy </w:t>
      </w:r>
    </w:p>
    <w:p w:rsidR="00E2368E" w:rsidRPr="007F78DA" w:rsidRDefault="00E2368E" w:rsidP="00E2368E">
      <w:pPr>
        <w:ind w:firstLine="708"/>
        <w:jc w:val="both"/>
        <w:rPr>
          <w:i/>
          <w:sz w:val="24"/>
          <w:szCs w:val="24"/>
        </w:rPr>
      </w:pPr>
      <w:r w:rsidRPr="007F78DA">
        <w:rPr>
          <w:i/>
          <w:sz w:val="24"/>
          <w:szCs w:val="24"/>
        </w:rPr>
        <w:t xml:space="preserve">d) a jegyző kezdeményezheti. </w:t>
      </w:r>
    </w:p>
    <w:p w:rsidR="00E2368E" w:rsidRDefault="00E2368E" w:rsidP="00E2368E">
      <w:pPr>
        <w:jc w:val="both"/>
        <w:rPr>
          <w:i/>
          <w:sz w:val="24"/>
          <w:szCs w:val="24"/>
        </w:rPr>
      </w:pPr>
      <w:r w:rsidRPr="007F78DA">
        <w:rPr>
          <w:i/>
          <w:sz w:val="24"/>
          <w:szCs w:val="24"/>
        </w:rPr>
        <w:t>(2) A nyilvános ülésen és a nyilvános ülés előkészítése során a hallgatóság – ideértve a tömegtájékoztatási szervek, a sajtó képviselőit is – csak a kijelölt helyeken foglalhatnak helyet, eszközeiket a kijelölt helyen helyezhetik el, és az ülés rendjét, tanácskozást nem zavarhatják. A hallgatóság az engedély nélküli véleménynyilvánítás bármely formájától tartózkodni köteles. Amennyiben a hallgatóság tagja az ülés rendjére vonatkozó előírásokat nem tartja be vagy az ülést zavarja, a polgármester a konkrét személyt az ülésről kiutasíthatja. (3) A zárt ülésen hozott határozatokat – a zárt ülést követően haladéktalanul, a személyiségi jogok védelméről és az adatvédelemről szóló jogszabályokat betartva – a jegyző kihirdeti.</w:t>
      </w:r>
      <w:r>
        <w:rPr>
          <w:i/>
          <w:sz w:val="24"/>
          <w:szCs w:val="24"/>
        </w:rPr>
        <w:t>”</w:t>
      </w:r>
    </w:p>
    <w:p w:rsidR="00E2368E" w:rsidRDefault="00E2368E" w:rsidP="00E2368E">
      <w:pPr>
        <w:jc w:val="both"/>
        <w:rPr>
          <w:i/>
          <w:sz w:val="24"/>
          <w:szCs w:val="24"/>
        </w:rPr>
      </w:pPr>
    </w:p>
    <w:p w:rsidR="00E2368E" w:rsidRPr="007F78DA" w:rsidRDefault="00E2368E" w:rsidP="00E2368E">
      <w:pPr>
        <w:jc w:val="both"/>
        <w:rPr>
          <w:i/>
          <w:sz w:val="24"/>
          <w:szCs w:val="24"/>
        </w:rPr>
      </w:pPr>
    </w:p>
    <w:p w:rsidR="00E2368E" w:rsidRDefault="00E2368E" w:rsidP="00E2368E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9. </w:t>
      </w:r>
      <w:r w:rsidRPr="005F1B3F">
        <w:rPr>
          <w:b/>
          <w:color w:val="000000"/>
          <w:sz w:val="24"/>
          <w:szCs w:val="24"/>
          <w:shd w:val="clear" w:color="auto" w:fill="FFFFFF"/>
        </w:rPr>
        <w:t>§</w:t>
      </w:r>
    </w:p>
    <w:p w:rsidR="00E2368E" w:rsidRDefault="00E2368E" w:rsidP="00E2368E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2368E" w:rsidRDefault="00E2368E" w:rsidP="00E2368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A R. 31.§ (4) bekezdése helyébe az alábbi rendelkezés lép:</w:t>
      </w:r>
    </w:p>
    <w:p w:rsidR="00E2368E" w:rsidRDefault="00E2368E" w:rsidP="00E2368E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2368E" w:rsidRPr="0018057C" w:rsidRDefault="00E2368E" w:rsidP="00E2368E">
      <w:pPr>
        <w:jc w:val="both"/>
        <w:rPr>
          <w:i/>
          <w:sz w:val="24"/>
          <w:szCs w:val="24"/>
        </w:rPr>
      </w:pPr>
      <w:r w:rsidRPr="0018057C">
        <w:rPr>
          <w:i/>
          <w:color w:val="000000"/>
          <w:sz w:val="24"/>
          <w:szCs w:val="24"/>
          <w:shd w:val="clear" w:color="auto" w:fill="FFFFFF"/>
        </w:rPr>
        <w:t xml:space="preserve">„(4) </w:t>
      </w:r>
      <w:r w:rsidRPr="0018057C">
        <w:rPr>
          <w:i/>
          <w:sz w:val="24"/>
          <w:szCs w:val="24"/>
        </w:rPr>
        <w:t>A képviselő-testület ülésének jegyzőkönyvét 2 példányban kell elkészíteni, melyből:</w:t>
      </w:r>
    </w:p>
    <w:p w:rsidR="00E2368E" w:rsidRPr="0018057C" w:rsidRDefault="00E2368E" w:rsidP="00E2368E">
      <w:pPr>
        <w:widowControl w:val="0"/>
        <w:numPr>
          <w:ilvl w:val="1"/>
          <w:numId w:val="2"/>
        </w:numPr>
        <w:suppressAutoHyphens w:val="0"/>
        <w:overflowPunct/>
        <w:autoSpaceDE/>
        <w:jc w:val="both"/>
        <w:textAlignment w:val="auto"/>
        <w:rPr>
          <w:i/>
          <w:sz w:val="24"/>
          <w:szCs w:val="24"/>
        </w:rPr>
      </w:pPr>
      <w:r w:rsidRPr="0018057C">
        <w:rPr>
          <w:i/>
          <w:sz w:val="24"/>
          <w:szCs w:val="24"/>
        </w:rPr>
        <w:t>egy eredeti példányt évente be kell köttetni, és a közös önkormányzati hivatalban kell megőrizni,</w:t>
      </w:r>
    </w:p>
    <w:p w:rsidR="00E2368E" w:rsidRPr="0018057C" w:rsidRDefault="00E2368E" w:rsidP="00E2368E">
      <w:pPr>
        <w:widowControl w:val="0"/>
        <w:numPr>
          <w:ilvl w:val="1"/>
          <w:numId w:val="2"/>
        </w:numPr>
        <w:suppressAutoHyphens w:val="0"/>
        <w:overflowPunct/>
        <w:autoSpaceDE/>
        <w:jc w:val="both"/>
        <w:textAlignment w:val="auto"/>
        <w:rPr>
          <w:i/>
          <w:sz w:val="24"/>
          <w:szCs w:val="24"/>
        </w:rPr>
      </w:pPr>
      <w:r w:rsidRPr="0018057C">
        <w:rPr>
          <w:i/>
          <w:sz w:val="24"/>
          <w:szCs w:val="24"/>
        </w:rPr>
        <w:t>egy másolati példányt iktatásban meg kell őrizni.</w:t>
      </w:r>
    </w:p>
    <w:p w:rsidR="00E2368E" w:rsidRPr="0018057C" w:rsidRDefault="00E2368E" w:rsidP="00E2368E">
      <w:pPr>
        <w:jc w:val="both"/>
        <w:rPr>
          <w:i/>
          <w:sz w:val="24"/>
          <w:szCs w:val="24"/>
        </w:rPr>
      </w:pPr>
      <w:r w:rsidRPr="0018057C">
        <w:rPr>
          <w:i/>
          <w:sz w:val="24"/>
          <w:szCs w:val="24"/>
        </w:rPr>
        <w:t>A jegyzőkönyvet a jegyző köteles elektronikus úton, az erre rendszeresített internetes felületen,</w:t>
      </w:r>
      <w:r w:rsidRPr="0018057C">
        <w:rPr>
          <w:i/>
          <w:sz w:val="24"/>
          <w:szCs w:val="24"/>
          <w:shd w:val="clear" w:color="auto" w:fill="FFFFFF"/>
        </w:rPr>
        <w:t xml:space="preserve"> az ülést követő tizenöt napon belül megküldeni a kormányhivatalnak.”</w:t>
      </w:r>
    </w:p>
    <w:p w:rsidR="00E2368E" w:rsidRPr="0018057C" w:rsidRDefault="00E2368E" w:rsidP="00E2368E">
      <w:pPr>
        <w:widowControl w:val="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E2368E" w:rsidRDefault="00E2368E" w:rsidP="00E2368E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2368E" w:rsidRDefault="00E2368E" w:rsidP="00E2368E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2368E" w:rsidRDefault="00E2368E" w:rsidP="00E2368E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10. </w:t>
      </w:r>
      <w:r w:rsidRPr="005F1B3F">
        <w:rPr>
          <w:b/>
          <w:color w:val="000000"/>
          <w:sz w:val="24"/>
          <w:szCs w:val="24"/>
          <w:shd w:val="clear" w:color="auto" w:fill="FFFFFF"/>
        </w:rPr>
        <w:t>§</w:t>
      </w:r>
    </w:p>
    <w:p w:rsidR="00E2368E" w:rsidRDefault="00E2368E" w:rsidP="00E2368E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2368E" w:rsidRDefault="00E2368E" w:rsidP="00E2368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A R. 42.§ (2) a) pontja helyébe az alábbi rendelkezés lép:</w:t>
      </w:r>
    </w:p>
    <w:p w:rsidR="00E2368E" w:rsidRDefault="00E2368E" w:rsidP="00E2368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E2368E" w:rsidRPr="008A6A76" w:rsidRDefault="00E2368E" w:rsidP="00E2368E">
      <w:pPr>
        <w:rPr>
          <w:sz w:val="22"/>
          <w:szCs w:val="22"/>
        </w:rPr>
      </w:pPr>
      <w:r w:rsidRPr="008A6A76">
        <w:rPr>
          <w:i/>
          <w:color w:val="000000"/>
          <w:sz w:val="24"/>
          <w:szCs w:val="24"/>
          <w:shd w:val="clear" w:color="auto" w:fill="FFFFFF"/>
        </w:rPr>
        <w:t xml:space="preserve">„(2) </w:t>
      </w:r>
      <w:r w:rsidRPr="008A6A76">
        <w:rPr>
          <w:i/>
          <w:sz w:val="22"/>
          <w:szCs w:val="22"/>
        </w:rPr>
        <w:t>A képviselő főbb jogai:</w:t>
      </w:r>
      <w:r>
        <w:rPr>
          <w:sz w:val="22"/>
          <w:szCs w:val="22"/>
        </w:rPr>
        <w:t xml:space="preserve"> </w:t>
      </w:r>
    </w:p>
    <w:p w:rsidR="00E2368E" w:rsidRPr="008A6A76" w:rsidRDefault="00E2368E" w:rsidP="00E2368E">
      <w:pPr>
        <w:widowControl w:val="0"/>
        <w:numPr>
          <w:ilvl w:val="0"/>
          <w:numId w:val="3"/>
        </w:numPr>
        <w:suppressAutoHyphens w:val="0"/>
        <w:overflowPunct/>
        <w:autoSpaceDE/>
        <w:spacing w:before="120"/>
        <w:jc w:val="both"/>
        <w:textAlignment w:val="auto"/>
        <w:rPr>
          <w:i/>
          <w:color w:val="000000"/>
          <w:sz w:val="24"/>
          <w:szCs w:val="24"/>
          <w:shd w:val="clear" w:color="auto" w:fill="FFFFFF"/>
        </w:rPr>
      </w:pPr>
      <w:r w:rsidRPr="008A6A76">
        <w:rPr>
          <w:i/>
          <w:sz w:val="22"/>
          <w:szCs w:val="22"/>
        </w:rPr>
        <w:t>a képviselő-testület ülésén a polgármestertől (alpolgármestertől), a jegyzőtől, a bizottság elnökétől önkormányzati ügyekben felvilágosítást kérhet, amelyre az ülésen – vagy legkésőbb 30 napon belül írásban – érdemi választ kell adni,”</w:t>
      </w:r>
    </w:p>
    <w:p w:rsidR="00E2368E" w:rsidRPr="008A6A76" w:rsidRDefault="00E2368E" w:rsidP="00E2368E">
      <w:pPr>
        <w:widowControl w:val="0"/>
        <w:suppressAutoHyphens w:val="0"/>
        <w:overflowPunct/>
        <w:autoSpaceDE/>
        <w:spacing w:before="120"/>
        <w:ind w:left="720"/>
        <w:jc w:val="both"/>
        <w:textAlignment w:val="auto"/>
        <w:rPr>
          <w:i/>
          <w:color w:val="000000"/>
          <w:sz w:val="24"/>
          <w:szCs w:val="24"/>
          <w:shd w:val="clear" w:color="auto" w:fill="FFFFFF"/>
        </w:rPr>
      </w:pPr>
    </w:p>
    <w:p w:rsidR="00E2368E" w:rsidRDefault="00E2368E" w:rsidP="00E2368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E2368E" w:rsidRDefault="00E2368E" w:rsidP="00E2368E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11. </w:t>
      </w:r>
      <w:r w:rsidRPr="005F1B3F">
        <w:rPr>
          <w:b/>
          <w:color w:val="000000"/>
          <w:sz w:val="24"/>
          <w:szCs w:val="24"/>
          <w:shd w:val="clear" w:color="auto" w:fill="FFFFFF"/>
        </w:rPr>
        <w:t>§</w:t>
      </w:r>
    </w:p>
    <w:p w:rsidR="00E2368E" w:rsidRDefault="00E2368E" w:rsidP="00E2368E">
      <w:pPr>
        <w:widowControl w:val="0"/>
        <w:rPr>
          <w:b/>
          <w:color w:val="000000"/>
          <w:sz w:val="24"/>
          <w:szCs w:val="24"/>
          <w:shd w:val="clear" w:color="auto" w:fill="FFFFFF"/>
        </w:rPr>
      </w:pPr>
    </w:p>
    <w:p w:rsidR="00E2368E" w:rsidRDefault="00E2368E" w:rsidP="00E2368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A R. 42.§ (2) bekezdése a következő f) ponttal egészül ki: </w:t>
      </w:r>
    </w:p>
    <w:p w:rsidR="00E2368E" w:rsidRDefault="00E2368E" w:rsidP="00E2368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E2368E" w:rsidRPr="005D6F00" w:rsidRDefault="00E2368E" w:rsidP="00E2368E">
      <w:pPr>
        <w:widowControl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„</w:t>
      </w:r>
      <w:r w:rsidRPr="005D6F00">
        <w:rPr>
          <w:i/>
          <w:sz w:val="22"/>
          <w:szCs w:val="22"/>
        </w:rPr>
        <w:t>(2) A képviselő főbb jogai:</w:t>
      </w:r>
    </w:p>
    <w:p w:rsidR="00E2368E" w:rsidRPr="008A6A76" w:rsidRDefault="00E2368E" w:rsidP="00E2368E">
      <w:pPr>
        <w:widowControl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</w:t>
      </w:r>
      <w:proofErr w:type="gramStart"/>
      <w:r w:rsidRPr="005D6F00">
        <w:rPr>
          <w:i/>
          <w:sz w:val="22"/>
          <w:szCs w:val="22"/>
        </w:rPr>
        <w:t>f</w:t>
      </w:r>
      <w:proofErr w:type="gramEnd"/>
      <w:r w:rsidRPr="005D6F00">
        <w:rPr>
          <w:i/>
          <w:sz w:val="22"/>
          <w:szCs w:val="22"/>
        </w:rPr>
        <w:t>) A települési képviselőt a testületi munkában való részvételhez szükséges időtartamra a munkahelyén fel kell menteni</w:t>
      </w:r>
      <w:r w:rsidRPr="008A6A76">
        <w:rPr>
          <w:i/>
          <w:sz w:val="22"/>
          <w:szCs w:val="22"/>
        </w:rPr>
        <w:t xml:space="preserve"> a munkavégzés alól. Az emiatt kiesett jövedelmét a képviselő-testület téríti meg, melynek alapján a települési képviselő társadalombiztosítási ellátásra is jogosult. A képviselő-testület átalányt is megállapíthat.</w:t>
      </w:r>
      <w:r>
        <w:rPr>
          <w:i/>
          <w:sz w:val="22"/>
          <w:szCs w:val="22"/>
        </w:rPr>
        <w:t>”</w:t>
      </w:r>
    </w:p>
    <w:p w:rsidR="00E2368E" w:rsidRDefault="00E2368E" w:rsidP="00E2368E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2368E" w:rsidRDefault="00E2368E" w:rsidP="00E2368E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12. </w:t>
      </w:r>
      <w:r w:rsidRPr="005F1B3F">
        <w:rPr>
          <w:b/>
          <w:color w:val="000000"/>
          <w:sz w:val="24"/>
          <w:szCs w:val="24"/>
          <w:shd w:val="clear" w:color="auto" w:fill="FFFFFF"/>
        </w:rPr>
        <w:t>§</w:t>
      </w:r>
    </w:p>
    <w:p w:rsidR="00E2368E" w:rsidRDefault="00E2368E" w:rsidP="00E2368E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2368E" w:rsidRDefault="00E2368E" w:rsidP="00E2368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A R. 42.§ (3) b) pontja helyébe az alábbi rendelkezés lép:</w:t>
      </w:r>
    </w:p>
    <w:p w:rsidR="00E2368E" w:rsidRDefault="00E2368E" w:rsidP="00E2368E">
      <w:pPr>
        <w:widowControl w:val="0"/>
        <w:rPr>
          <w:sz w:val="22"/>
          <w:szCs w:val="22"/>
          <w:shd w:val="clear" w:color="auto" w:fill="FFFFFF"/>
        </w:rPr>
      </w:pPr>
    </w:p>
    <w:p w:rsidR="00E2368E" w:rsidRPr="005D6F00" w:rsidRDefault="00E2368E" w:rsidP="00E2368E">
      <w:pPr>
        <w:widowControl w:val="0"/>
        <w:jc w:val="both"/>
        <w:rPr>
          <w:i/>
          <w:sz w:val="22"/>
          <w:szCs w:val="22"/>
          <w:shd w:val="clear" w:color="auto" w:fill="FFFFFF"/>
        </w:rPr>
      </w:pPr>
      <w:r>
        <w:rPr>
          <w:i/>
          <w:sz w:val="22"/>
          <w:szCs w:val="22"/>
          <w:shd w:val="clear" w:color="auto" w:fill="FFFFFF"/>
        </w:rPr>
        <w:t>„</w:t>
      </w:r>
      <w:r w:rsidRPr="005D6F00">
        <w:rPr>
          <w:i/>
          <w:sz w:val="22"/>
          <w:szCs w:val="22"/>
          <w:shd w:val="clear" w:color="auto" w:fill="FFFFFF"/>
        </w:rPr>
        <w:t>(3)</w:t>
      </w:r>
      <w:r w:rsidRPr="005D6F00">
        <w:rPr>
          <w:i/>
          <w:sz w:val="22"/>
          <w:szCs w:val="22"/>
        </w:rPr>
        <w:t xml:space="preserve"> A képviselő főbb kötelezettségei:</w:t>
      </w:r>
    </w:p>
    <w:p w:rsidR="00E2368E" w:rsidRPr="005D6F00" w:rsidRDefault="00E2368E" w:rsidP="00E2368E">
      <w:pPr>
        <w:widowControl w:val="0"/>
        <w:ind w:firstLine="708"/>
        <w:jc w:val="both"/>
        <w:rPr>
          <w:b/>
          <w:i/>
          <w:color w:val="000000"/>
          <w:sz w:val="24"/>
          <w:szCs w:val="24"/>
          <w:shd w:val="clear" w:color="auto" w:fill="FFFFFF"/>
        </w:rPr>
      </w:pPr>
      <w:r w:rsidRPr="005D6F00">
        <w:rPr>
          <w:i/>
          <w:sz w:val="22"/>
          <w:szCs w:val="22"/>
          <w:shd w:val="clear" w:color="auto" w:fill="FFFFFF"/>
        </w:rPr>
        <w:t>b) eskütételét követően három hónapon belül köteles részt venni a kormányhivatal által szervezett képzésen;</w:t>
      </w:r>
      <w:r>
        <w:rPr>
          <w:i/>
          <w:sz w:val="22"/>
          <w:szCs w:val="22"/>
          <w:shd w:val="clear" w:color="auto" w:fill="FFFFFF"/>
        </w:rPr>
        <w:t>”</w:t>
      </w:r>
    </w:p>
    <w:p w:rsidR="00E2368E" w:rsidRDefault="00E2368E" w:rsidP="00E2368E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13. </w:t>
      </w:r>
      <w:r w:rsidRPr="005F1B3F">
        <w:rPr>
          <w:b/>
          <w:color w:val="000000"/>
          <w:sz w:val="24"/>
          <w:szCs w:val="24"/>
          <w:shd w:val="clear" w:color="auto" w:fill="FFFFFF"/>
        </w:rPr>
        <w:t>§</w:t>
      </w:r>
    </w:p>
    <w:p w:rsidR="00E2368E" w:rsidRDefault="00E2368E" w:rsidP="00E2368E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2368E" w:rsidRDefault="00E2368E" w:rsidP="00E2368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A R. 53.§ (4) bekezdése helyébe az alábbi rendelkezés lép:</w:t>
      </w:r>
    </w:p>
    <w:p w:rsidR="00E2368E" w:rsidRDefault="00E2368E" w:rsidP="00E2368E">
      <w:pPr>
        <w:widowControl w:val="0"/>
        <w:rPr>
          <w:sz w:val="22"/>
          <w:szCs w:val="22"/>
          <w:shd w:val="clear" w:color="auto" w:fill="FFFFFF"/>
        </w:rPr>
      </w:pPr>
    </w:p>
    <w:p w:rsidR="00E2368E" w:rsidRPr="0081314C" w:rsidRDefault="00E2368E" w:rsidP="00E2368E">
      <w:pPr>
        <w:rPr>
          <w:i/>
          <w:sz w:val="22"/>
          <w:szCs w:val="22"/>
        </w:rPr>
      </w:pPr>
      <w:r w:rsidRPr="0081314C">
        <w:rPr>
          <w:i/>
          <w:sz w:val="22"/>
          <w:szCs w:val="22"/>
          <w:shd w:val="clear" w:color="auto" w:fill="FFFFFF"/>
        </w:rPr>
        <w:t>„(4</w:t>
      </w:r>
      <w:r>
        <w:rPr>
          <w:i/>
          <w:sz w:val="22"/>
          <w:szCs w:val="22"/>
          <w:shd w:val="clear" w:color="auto" w:fill="FFFFFF"/>
        </w:rPr>
        <w:t>)</w:t>
      </w:r>
      <w:r w:rsidRPr="0081314C">
        <w:rPr>
          <w:i/>
          <w:sz w:val="22"/>
          <w:szCs w:val="22"/>
        </w:rPr>
        <w:t xml:space="preserve"> A közös önkormányzati hivatal szervezeti felépítése: </w:t>
      </w:r>
    </w:p>
    <w:p w:rsidR="00E2368E" w:rsidRPr="0081314C" w:rsidRDefault="00E2368E" w:rsidP="00E2368E">
      <w:pPr>
        <w:widowControl w:val="0"/>
        <w:numPr>
          <w:ilvl w:val="0"/>
          <w:numId w:val="4"/>
        </w:numPr>
        <w:suppressAutoHyphens w:val="0"/>
        <w:overflowPunct/>
        <w:autoSpaceDE/>
        <w:jc w:val="both"/>
        <w:textAlignment w:val="auto"/>
        <w:rPr>
          <w:i/>
          <w:sz w:val="22"/>
          <w:szCs w:val="22"/>
        </w:rPr>
      </w:pPr>
      <w:r w:rsidRPr="0081314C">
        <w:rPr>
          <w:i/>
          <w:sz w:val="22"/>
          <w:szCs w:val="22"/>
        </w:rPr>
        <w:t>Kölesdi székhely, egységes hivatal, belső szervezeti tagozódás nélkül</w:t>
      </w:r>
      <w:r>
        <w:rPr>
          <w:i/>
          <w:sz w:val="22"/>
          <w:szCs w:val="22"/>
        </w:rPr>
        <w:t>,</w:t>
      </w:r>
    </w:p>
    <w:p w:rsidR="00E2368E" w:rsidRPr="0081314C" w:rsidRDefault="00E2368E" w:rsidP="00E2368E">
      <w:pPr>
        <w:widowControl w:val="0"/>
        <w:numPr>
          <w:ilvl w:val="0"/>
          <w:numId w:val="4"/>
        </w:numPr>
        <w:suppressAutoHyphens w:val="0"/>
        <w:overflowPunct/>
        <w:autoSpaceDE/>
        <w:jc w:val="both"/>
        <w:textAlignment w:val="auto"/>
        <w:rPr>
          <w:i/>
          <w:sz w:val="22"/>
          <w:szCs w:val="22"/>
        </w:rPr>
      </w:pPr>
      <w:r w:rsidRPr="0081314C">
        <w:rPr>
          <w:i/>
          <w:sz w:val="22"/>
          <w:szCs w:val="22"/>
        </w:rPr>
        <w:t>Harci kirendeltség, egységes hivatal, belső szervezeti tagozódás nélkül</w:t>
      </w:r>
      <w:r>
        <w:rPr>
          <w:i/>
          <w:sz w:val="22"/>
          <w:szCs w:val="22"/>
        </w:rPr>
        <w:t>,</w:t>
      </w:r>
    </w:p>
    <w:p w:rsidR="00E2368E" w:rsidRPr="0081314C" w:rsidRDefault="00E2368E" w:rsidP="00E2368E">
      <w:pPr>
        <w:widowControl w:val="0"/>
        <w:numPr>
          <w:ilvl w:val="0"/>
          <w:numId w:val="4"/>
        </w:numPr>
        <w:suppressAutoHyphens w:val="0"/>
        <w:overflowPunct/>
        <w:autoSpaceDE/>
        <w:jc w:val="both"/>
        <w:textAlignment w:val="auto"/>
        <w:rPr>
          <w:i/>
          <w:sz w:val="22"/>
          <w:szCs w:val="22"/>
        </w:rPr>
      </w:pPr>
      <w:r w:rsidRPr="0081314C">
        <w:rPr>
          <w:i/>
          <w:sz w:val="22"/>
          <w:szCs w:val="22"/>
        </w:rPr>
        <w:t>Medinai kirendeltség, egységes hivatal, belső szervezeti tagozódás nélkül.</w:t>
      </w:r>
      <w:r>
        <w:rPr>
          <w:i/>
          <w:sz w:val="22"/>
          <w:szCs w:val="22"/>
        </w:rPr>
        <w:t>”</w:t>
      </w:r>
    </w:p>
    <w:p w:rsidR="00E2368E" w:rsidRDefault="00E2368E" w:rsidP="00E2368E">
      <w:pPr>
        <w:widowControl w:val="0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E2368E" w:rsidRDefault="00E2368E" w:rsidP="00E2368E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14. </w:t>
      </w:r>
      <w:r w:rsidRPr="005F1B3F">
        <w:rPr>
          <w:b/>
          <w:color w:val="000000"/>
          <w:sz w:val="24"/>
          <w:szCs w:val="24"/>
          <w:shd w:val="clear" w:color="auto" w:fill="FFFFFF"/>
        </w:rPr>
        <w:t>§</w:t>
      </w:r>
    </w:p>
    <w:p w:rsidR="00E2368E" w:rsidRDefault="00E2368E" w:rsidP="00E2368E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2368E" w:rsidRDefault="00E2368E" w:rsidP="00E2368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A R. 54.§ (2) bekezdése helyébe az alábbi rendelkezés lép:</w:t>
      </w:r>
    </w:p>
    <w:p w:rsidR="00E2368E" w:rsidRDefault="00E2368E" w:rsidP="00E2368E">
      <w:pPr>
        <w:widowControl w:val="0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E2368E" w:rsidRPr="0081314C" w:rsidRDefault="00E2368E" w:rsidP="00E2368E">
      <w:pPr>
        <w:widowControl w:val="0"/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81314C">
        <w:rPr>
          <w:i/>
          <w:color w:val="000000"/>
          <w:sz w:val="24"/>
          <w:szCs w:val="24"/>
          <w:shd w:val="clear" w:color="auto" w:fill="FFFFFF"/>
        </w:rPr>
        <w:lastRenderedPageBreak/>
        <w:t xml:space="preserve">„(2) </w:t>
      </w:r>
      <w:r w:rsidRPr="0081314C">
        <w:rPr>
          <w:i/>
          <w:sz w:val="22"/>
          <w:szCs w:val="22"/>
        </w:rPr>
        <w:t>A jegyzőt távolléte esetén az általa megbízott köztisztviselő helyettesíti.”</w:t>
      </w:r>
    </w:p>
    <w:p w:rsidR="00E2368E" w:rsidRDefault="00E2368E" w:rsidP="00E2368E">
      <w:pPr>
        <w:widowControl w:val="0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E2368E" w:rsidRDefault="00E2368E" w:rsidP="00E2368E">
      <w:pPr>
        <w:widowControl w:val="0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E2368E" w:rsidRDefault="00E2368E" w:rsidP="00E2368E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15. </w:t>
      </w:r>
      <w:r w:rsidRPr="005F1B3F">
        <w:rPr>
          <w:b/>
          <w:color w:val="000000"/>
          <w:sz w:val="24"/>
          <w:szCs w:val="24"/>
          <w:shd w:val="clear" w:color="auto" w:fill="FFFFFF"/>
        </w:rPr>
        <w:t>§</w:t>
      </w:r>
    </w:p>
    <w:p w:rsidR="00E2368E" w:rsidRDefault="00E2368E" w:rsidP="00E2368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A R. 1-3. melléklete helyébe jelen rendelet 1-3. melléklete lép.</w:t>
      </w:r>
    </w:p>
    <w:p w:rsidR="00E2368E" w:rsidRDefault="00E2368E" w:rsidP="00E2368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E2368E" w:rsidRDefault="00E2368E" w:rsidP="00E2368E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16. </w:t>
      </w:r>
      <w:r w:rsidRPr="005F1B3F">
        <w:rPr>
          <w:b/>
          <w:color w:val="000000"/>
          <w:sz w:val="24"/>
          <w:szCs w:val="24"/>
          <w:shd w:val="clear" w:color="auto" w:fill="FFFFFF"/>
        </w:rPr>
        <w:t>§</w:t>
      </w:r>
    </w:p>
    <w:p w:rsidR="00E2368E" w:rsidRDefault="00E2368E" w:rsidP="00E2368E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2368E" w:rsidRDefault="00E2368E" w:rsidP="00E2368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A R. 1-4 függeléke helyébe jelen rendelet 1-4. függeléke lép.</w:t>
      </w:r>
    </w:p>
    <w:p w:rsidR="00E2368E" w:rsidRDefault="00E2368E" w:rsidP="00E2368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E2368E" w:rsidRDefault="00E2368E" w:rsidP="00E2368E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17. </w:t>
      </w:r>
      <w:r w:rsidRPr="005F1B3F">
        <w:rPr>
          <w:b/>
          <w:color w:val="000000"/>
          <w:sz w:val="24"/>
          <w:szCs w:val="24"/>
          <w:shd w:val="clear" w:color="auto" w:fill="FFFFFF"/>
        </w:rPr>
        <w:t>§</w:t>
      </w:r>
    </w:p>
    <w:p w:rsidR="00E2368E" w:rsidRDefault="00E2368E" w:rsidP="00E2368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E2368E" w:rsidRDefault="00E2368E" w:rsidP="00E2368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Hatályát veszti a R. </w:t>
      </w:r>
    </w:p>
    <w:p w:rsidR="00E2368E" w:rsidRPr="00AC4E8D" w:rsidRDefault="00E2368E" w:rsidP="00E2368E">
      <w:pPr>
        <w:numPr>
          <w:ilvl w:val="0"/>
          <w:numId w:val="1"/>
        </w:numPr>
        <w:jc w:val="both"/>
        <w:rPr>
          <w:bCs/>
          <w:i/>
          <w:color w:val="000000"/>
          <w:sz w:val="24"/>
          <w:szCs w:val="24"/>
          <w:shd w:val="clear" w:color="auto" w:fill="FFFFFF"/>
        </w:rPr>
      </w:pPr>
      <w:r w:rsidRPr="00AC4E8D">
        <w:rPr>
          <w:bCs/>
          <w:color w:val="000000"/>
          <w:sz w:val="24"/>
          <w:szCs w:val="24"/>
          <w:shd w:val="clear" w:color="auto" w:fill="FFFFFF"/>
        </w:rPr>
        <w:t>10.§ (1) bekezdésben a</w:t>
      </w:r>
      <w:r>
        <w:rPr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Pr="00AC4E8D">
        <w:rPr>
          <w:bCs/>
          <w:i/>
          <w:color w:val="000000"/>
          <w:sz w:val="22"/>
          <w:szCs w:val="22"/>
          <w:shd w:val="clear" w:color="auto" w:fill="FFFFFF"/>
        </w:rPr>
        <w:t>„</w:t>
      </w:r>
      <w:r w:rsidRPr="00AC4E8D">
        <w:rPr>
          <w:i/>
          <w:sz w:val="22"/>
          <w:szCs w:val="22"/>
        </w:rPr>
        <w:t>(polgármester és 4 fő képviselő)</w:t>
      </w:r>
      <w:r>
        <w:rPr>
          <w:bCs/>
          <w:i/>
          <w:color w:val="000000"/>
          <w:sz w:val="24"/>
          <w:szCs w:val="24"/>
          <w:shd w:val="clear" w:color="auto" w:fill="FFFFFF"/>
        </w:rPr>
        <w:t>”</w:t>
      </w:r>
      <w:r>
        <w:rPr>
          <w:bCs/>
          <w:color w:val="000000"/>
          <w:sz w:val="24"/>
          <w:szCs w:val="24"/>
          <w:shd w:val="clear" w:color="auto" w:fill="FFFFFF"/>
        </w:rPr>
        <w:t>szövegrész,</w:t>
      </w:r>
    </w:p>
    <w:p w:rsidR="00E2368E" w:rsidRPr="007F78DA" w:rsidRDefault="00E2368E" w:rsidP="00E2368E">
      <w:pPr>
        <w:numPr>
          <w:ilvl w:val="0"/>
          <w:numId w:val="1"/>
        </w:numPr>
        <w:jc w:val="both"/>
        <w:rPr>
          <w:bCs/>
          <w:i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15.§-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a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>,</w:t>
      </w:r>
    </w:p>
    <w:p w:rsidR="00E2368E" w:rsidRDefault="00E2368E" w:rsidP="00E2368E">
      <w:pPr>
        <w:numPr>
          <w:ilvl w:val="0"/>
          <w:numId w:val="1"/>
        </w:numPr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18057C">
        <w:rPr>
          <w:bCs/>
          <w:color w:val="000000"/>
          <w:sz w:val="24"/>
          <w:szCs w:val="24"/>
          <w:shd w:val="clear" w:color="auto" w:fill="FFFFFF"/>
        </w:rPr>
        <w:t>29.§ (4) c) pontja,</w:t>
      </w:r>
    </w:p>
    <w:p w:rsidR="00E2368E" w:rsidRPr="005D6F00" w:rsidRDefault="00E2368E" w:rsidP="00E2368E">
      <w:pPr>
        <w:numPr>
          <w:ilvl w:val="0"/>
          <w:numId w:val="1"/>
        </w:numPr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5D6F00">
        <w:rPr>
          <w:bCs/>
          <w:color w:val="000000"/>
          <w:sz w:val="24"/>
          <w:szCs w:val="24"/>
          <w:shd w:val="clear" w:color="auto" w:fill="FFFFFF"/>
        </w:rPr>
        <w:t>42.§ (4) bekezdésében a „</w:t>
      </w:r>
      <w:r w:rsidRPr="005D6F00">
        <w:rPr>
          <w:i/>
          <w:sz w:val="22"/>
          <w:szCs w:val="22"/>
        </w:rPr>
        <w:t>A jelenléti íven a hiányzó képviselő és a bizottsági tag neve mellett fel kell tüntetni távollétének okát, illetve annak igazolt, vagy igazolatlan voltát. A jelenlétet a polgármester, illetve a bizottság elnöke igazolja.</w:t>
      </w:r>
      <w:r>
        <w:rPr>
          <w:sz w:val="22"/>
          <w:szCs w:val="22"/>
        </w:rPr>
        <w:t>” szövegrész,</w:t>
      </w:r>
    </w:p>
    <w:p w:rsidR="00E2368E" w:rsidRDefault="00E2368E" w:rsidP="00E2368E">
      <w:pPr>
        <w:numPr>
          <w:ilvl w:val="0"/>
          <w:numId w:val="1"/>
        </w:numPr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42.§ (6)-(10) bekezdése,</w:t>
      </w:r>
    </w:p>
    <w:p w:rsidR="00E2368E" w:rsidRPr="005D6F00" w:rsidRDefault="00E2368E" w:rsidP="00E2368E">
      <w:pPr>
        <w:numPr>
          <w:ilvl w:val="0"/>
          <w:numId w:val="1"/>
        </w:numPr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43.§-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a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>,</w:t>
      </w:r>
    </w:p>
    <w:p w:rsidR="00E2368E" w:rsidRPr="0018057C" w:rsidRDefault="00E2368E" w:rsidP="00E2368E">
      <w:pPr>
        <w:numPr>
          <w:ilvl w:val="0"/>
          <w:numId w:val="1"/>
        </w:numPr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46.§-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a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>,</w:t>
      </w:r>
    </w:p>
    <w:p w:rsidR="00E2368E" w:rsidRDefault="00E2368E" w:rsidP="00E2368E">
      <w:pPr>
        <w:numPr>
          <w:ilvl w:val="0"/>
          <w:numId w:val="1"/>
        </w:numPr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57.§ (1) bekezdésében a „</w:t>
      </w:r>
      <w:r w:rsidRPr="00EF469B">
        <w:rPr>
          <w:i/>
          <w:sz w:val="22"/>
          <w:szCs w:val="22"/>
        </w:rPr>
        <w:t>a költségvetési évet követő negyedik hónap utolsó napjáig</w:t>
      </w:r>
      <w:r>
        <w:rPr>
          <w:i/>
          <w:sz w:val="22"/>
          <w:szCs w:val="22"/>
        </w:rPr>
        <w:t>”</w:t>
      </w:r>
      <w:r>
        <w:rPr>
          <w:color w:val="000000"/>
          <w:sz w:val="24"/>
          <w:szCs w:val="24"/>
          <w:shd w:val="clear" w:color="auto" w:fill="FFFFFF"/>
        </w:rPr>
        <w:t xml:space="preserve"> szövegrész,</w:t>
      </w:r>
    </w:p>
    <w:p w:rsidR="00E2368E" w:rsidRDefault="00E2368E" w:rsidP="00E2368E">
      <w:pPr>
        <w:numPr>
          <w:ilvl w:val="0"/>
          <w:numId w:val="1"/>
        </w:numPr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58.§ (2) bekezdése,</w:t>
      </w:r>
    </w:p>
    <w:p w:rsidR="00E2368E" w:rsidRDefault="00E2368E" w:rsidP="00E2368E">
      <w:pPr>
        <w:numPr>
          <w:ilvl w:val="0"/>
          <w:numId w:val="1"/>
        </w:numPr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59.§ (2)-(3) bekezdései,</w:t>
      </w:r>
    </w:p>
    <w:p w:rsidR="00E2368E" w:rsidRDefault="00E2368E" w:rsidP="00E2368E">
      <w:pPr>
        <w:numPr>
          <w:ilvl w:val="0"/>
          <w:numId w:val="1"/>
        </w:numPr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62.§-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a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>,</w:t>
      </w:r>
    </w:p>
    <w:p w:rsidR="00E2368E" w:rsidRPr="0018057C" w:rsidRDefault="00E2368E" w:rsidP="00E2368E">
      <w:pPr>
        <w:ind w:left="36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E2368E" w:rsidRDefault="00E2368E" w:rsidP="00E2368E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1</w:t>
      </w:r>
      <w:r w:rsidR="00A303CC">
        <w:rPr>
          <w:b/>
          <w:color w:val="000000"/>
          <w:sz w:val="24"/>
          <w:szCs w:val="24"/>
          <w:shd w:val="clear" w:color="auto" w:fill="FFFFFF"/>
        </w:rPr>
        <w:t>8</w:t>
      </w:r>
      <w:r>
        <w:rPr>
          <w:b/>
          <w:color w:val="000000"/>
          <w:sz w:val="24"/>
          <w:szCs w:val="24"/>
          <w:shd w:val="clear" w:color="auto" w:fill="FFFFFF"/>
        </w:rPr>
        <w:t xml:space="preserve">. </w:t>
      </w:r>
      <w:r w:rsidRPr="005F1B3F">
        <w:rPr>
          <w:b/>
          <w:color w:val="000000"/>
          <w:sz w:val="24"/>
          <w:szCs w:val="24"/>
          <w:shd w:val="clear" w:color="auto" w:fill="FFFFFF"/>
        </w:rPr>
        <w:t>§</w:t>
      </w:r>
    </w:p>
    <w:p w:rsidR="00E2368E" w:rsidRDefault="00E2368E" w:rsidP="00E2368E">
      <w:pPr>
        <w:widowControl w:val="0"/>
        <w:jc w:val="both"/>
        <w:rPr>
          <w:bCs/>
          <w:sz w:val="24"/>
          <w:szCs w:val="24"/>
        </w:rPr>
      </w:pPr>
    </w:p>
    <w:p w:rsidR="00E2368E" w:rsidRDefault="00E2368E" w:rsidP="00E2368E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(1) </w:t>
      </w:r>
      <w:r w:rsidRPr="00807F3F">
        <w:rPr>
          <w:bCs/>
          <w:sz w:val="24"/>
          <w:szCs w:val="24"/>
        </w:rPr>
        <w:t xml:space="preserve">Jelen rendelet </w:t>
      </w:r>
      <w:r>
        <w:rPr>
          <w:bCs/>
          <w:sz w:val="24"/>
          <w:szCs w:val="24"/>
        </w:rPr>
        <w:t xml:space="preserve">rendelkezései – a 3.§, 13.§ és 14.§ és a 2. függelék kivételével - </w:t>
      </w:r>
      <w:r w:rsidRPr="00807F3F">
        <w:rPr>
          <w:bCs/>
          <w:sz w:val="24"/>
          <w:szCs w:val="24"/>
        </w:rPr>
        <w:t>a kihirdetése napján lép</w:t>
      </w:r>
      <w:r>
        <w:rPr>
          <w:bCs/>
          <w:sz w:val="24"/>
          <w:szCs w:val="24"/>
        </w:rPr>
        <w:t>nek</w:t>
      </w:r>
      <w:r w:rsidRPr="00807F3F">
        <w:rPr>
          <w:bCs/>
          <w:sz w:val="24"/>
          <w:szCs w:val="24"/>
        </w:rPr>
        <w:t xml:space="preserve"> hatályba.</w:t>
      </w:r>
    </w:p>
    <w:p w:rsidR="00E2368E" w:rsidRDefault="00E2368E" w:rsidP="00E2368E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(2) A 3.§, 14.§ és 15.§</w:t>
      </w:r>
      <w:proofErr w:type="spellStart"/>
      <w:r>
        <w:rPr>
          <w:bCs/>
          <w:sz w:val="24"/>
          <w:szCs w:val="24"/>
        </w:rPr>
        <w:t>-ai</w:t>
      </w:r>
      <w:proofErr w:type="spellEnd"/>
      <w:r>
        <w:rPr>
          <w:bCs/>
          <w:sz w:val="24"/>
          <w:szCs w:val="24"/>
        </w:rPr>
        <w:t xml:space="preserve"> és a 2. függelék 2020. január 1. napján lépnek hatályba.</w:t>
      </w:r>
    </w:p>
    <w:p w:rsidR="00E2368E" w:rsidRPr="00807F3F" w:rsidRDefault="00E2368E" w:rsidP="00E2368E">
      <w:pPr>
        <w:widowControl w:val="0"/>
        <w:jc w:val="both"/>
        <w:rPr>
          <w:bCs/>
          <w:sz w:val="24"/>
          <w:szCs w:val="24"/>
        </w:rPr>
      </w:pPr>
    </w:p>
    <w:p w:rsidR="00E2368E" w:rsidRPr="005F1B3F" w:rsidRDefault="00E2368E" w:rsidP="00E2368E">
      <w:pPr>
        <w:jc w:val="center"/>
        <w:rPr>
          <w:b/>
          <w:sz w:val="24"/>
          <w:szCs w:val="24"/>
        </w:rPr>
      </w:pPr>
    </w:p>
    <w:p w:rsidR="00E2368E" w:rsidRPr="005F1B3F" w:rsidRDefault="00E2368E" w:rsidP="00E2368E">
      <w:pPr>
        <w:pStyle w:val="Szvegtrzs21"/>
        <w:spacing w:line="240" w:lineRule="auto"/>
        <w:ind w:left="708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Pintér </w:t>
      </w:r>
      <w:proofErr w:type="gramStart"/>
      <w:r>
        <w:rPr>
          <w:bCs/>
          <w:sz w:val="24"/>
          <w:szCs w:val="24"/>
        </w:rPr>
        <w:t>Ferenc</w:t>
      </w:r>
      <w:r w:rsidRPr="005F1B3F">
        <w:rPr>
          <w:bCs/>
          <w:sz w:val="24"/>
          <w:szCs w:val="24"/>
        </w:rPr>
        <w:t xml:space="preserve">  </w:t>
      </w:r>
      <w:r w:rsidRPr="005F1B3F">
        <w:rPr>
          <w:bCs/>
          <w:sz w:val="24"/>
          <w:szCs w:val="24"/>
        </w:rPr>
        <w:tab/>
      </w:r>
      <w:r w:rsidRPr="005F1B3F">
        <w:rPr>
          <w:bCs/>
          <w:sz w:val="24"/>
          <w:szCs w:val="24"/>
        </w:rPr>
        <w:tab/>
      </w:r>
      <w:r w:rsidRPr="005F1B3F">
        <w:rPr>
          <w:bCs/>
          <w:sz w:val="24"/>
          <w:szCs w:val="24"/>
        </w:rPr>
        <w:tab/>
      </w:r>
      <w:r w:rsidRPr="005F1B3F">
        <w:rPr>
          <w:bCs/>
          <w:sz w:val="24"/>
          <w:szCs w:val="24"/>
        </w:rPr>
        <w:tab/>
        <w:t>dr.</w:t>
      </w:r>
      <w:proofErr w:type="gramEnd"/>
      <w:r w:rsidRPr="005F1B3F">
        <w:rPr>
          <w:bCs/>
          <w:sz w:val="24"/>
          <w:szCs w:val="24"/>
        </w:rPr>
        <w:t xml:space="preserve"> Herczig Hajnalka</w:t>
      </w:r>
    </w:p>
    <w:p w:rsidR="00E2368E" w:rsidRPr="005F1B3F" w:rsidRDefault="00E2368E" w:rsidP="00E2368E">
      <w:pPr>
        <w:pStyle w:val="Szvegtrzs21"/>
        <w:spacing w:line="240" w:lineRule="auto"/>
        <w:ind w:left="708" w:firstLine="708"/>
        <w:rPr>
          <w:bCs/>
          <w:sz w:val="24"/>
          <w:szCs w:val="24"/>
        </w:rPr>
      </w:pPr>
      <w:proofErr w:type="gramStart"/>
      <w:r w:rsidRPr="005F1B3F">
        <w:rPr>
          <w:bCs/>
          <w:sz w:val="24"/>
          <w:szCs w:val="24"/>
        </w:rPr>
        <w:t>polgármester</w:t>
      </w:r>
      <w:proofErr w:type="gramEnd"/>
      <w:r w:rsidRPr="005F1B3F">
        <w:rPr>
          <w:bCs/>
          <w:sz w:val="24"/>
          <w:szCs w:val="24"/>
        </w:rPr>
        <w:tab/>
      </w:r>
      <w:r w:rsidRPr="005F1B3F">
        <w:rPr>
          <w:bCs/>
          <w:sz w:val="24"/>
          <w:szCs w:val="24"/>
        </w:rPr>
        <w:tab/>
      </w:r>
      <w:r w:rsidRPr="005F1B3F">
        <w:rPr>
          <w:bCs/>
          <w:sz w:val="24"/>
          <w:szCs w:val="24"/>
        </w:rPr>
        <w:tab/>
      </w:r>
      <w:r w:rsidRPr="005F1B3F">
        <w:rPr>
          <w:bCs/>
          <w:sz w:val="24"/>
          <w:szCs w:val="24"/>
        </w:rPr>
        <w:tab/>
      </w:r>
      <w:r w:rsidRPr="005F1B3F">
        <w:rPr>
          <w:bCs/>
          <w:sz w:val="24"/>
          <w:szCs w:val="24"/>
        </w:rPr>
        <w:tab/>
        <w:t>jegyző</w:t>
      </w:r>
    </w:p>
    <w:p w:rsidR="00E2368E" w:rsidRPr="005F1B3F" w:rsidRDefault="00E2368E" w:rsidP="00E2368E">
      <w:pPr>
        <w:pStyle w:val="Szvegtrzs21"/>
        <w:spacing w:line="240" w:lineRule="auto"/>
        <w:ind w:left="708" w:firstLine="708"/>
        <w:rPr>
          <w:bCs/>
          <w:sz w:val="24"/>
          <w:szCs w:val="24"/>
        </w:rPr>
      </w:pPr>
    </w:p>
    <w:p w:rsidR="00E2368E" w:rsidRPr="005F1B3F" w:rsidRDefault="00E2368E" w:rsidP="00E2368E">
      <w:pPr>
        <w:pStyle w:val="Szvegtrzs21"/>
        <w:spacing w:line="240" w:lineRule="auto"/>
        <w:ind w:firstLine="1"/>
        <w:rPr>
          <w:bCs/>
          <w:sz w:val="24"/>
          <w:szCs w:val="24"/>
        </w:rPr>
      </w:pPr>
    </w:p>
    <w:p w:rsidR="00E2368E" w:rsidRPr="00807F3F" w:rsidRDefault="00E2368E" w:rsidP="00E2368E">
      <w:pPr>
        <w:pStyle w:val="Szvegtrzs21"/>
        <w:spacing w:line="240" w:lineRule="auto"/>
        <w:ind w:firstLine="1"/>
        <w:rPr>
          <w:bCs/>
          <w:sz w:val="24"/>
          <w:szCs w:val="24"/>
        </w:rPr>
      </w:pPr>
      <w:r w:rsidRPr="005F1B3F">
        <w:rPr>
          <w:bCs/>
          <w:sz w:val="24"/>
          <w:szCs w:val="24"/>
        </w:rPr>
        <w:t xml:space="preserve">Kihirdetve: 2019. </w:t>
      </w:r>
      <w:r>
        <w:rPr>
          <w:bCs/>
          <w:sz w:val="24"/>
          <w:szCs w:val="24"/>
        </w:rPr>
        <w:t>november 30</w:t>
      </w:r>
      <w:r w:rsidRPr="005F1B3F">
        <w:rPr>
          <w:bCs/>
          <w:sz w:val="24"/>
          <w:szCs w:val="24"/>
        </w:rPr>
        <w:t>.</w:t>
      </w:r>
    </w:p>
    <w:p w:rsidR="00E2368E" w:rsidRPr="005F1B3F" w:rsidRDefault="00E2368E" w:rsidP="00E2368E">
      <w:pPr>
        <w:pStyle w:val="Szvegtrzs21"/>
        <w:spacing w:line="240" w:lineRule="auto"/>
        <w:ind w:left="708" w:firstLine="708"/>
        <w:rPr>
          <w:bCs/>
          <w:sz w:val="24"/>
          <w:szCs w:val="24"/>
        </w:rPr>
      </w:pPr>
      <w:r w:rsidRPr="005F1B3F">
        <w:rPr>
          <w:bCs/>
          <w:sz w:val="24"/>
          <w:szCs w:val="24"/>
        </w:rPr>
        <w:tab/>
      </w:r>
      <w:r w:rsidRPr="005F1B3F">
        <w:rPr>
          <w:bCs/>
          <w:sz w:val="24"/>
          <w:szCs w:val="24"/>
        </w:rPr>
        <w:tab/>
      </w:r>
      <w:r w:rsidRPr="005F1B3F">
        <w:rPr>
          <w:bCs/>
          <w:sz w:val="24"/>
          <w:szCs w:val="24"/>
        </w:rPr>
        <w:tab/>
      </w:r>
      <w:r w:rsidRPr="005F1B3F">
        <w:rPr>
          <w:bCs/>
          <w:sz w:val="24"/>
          <w:szCs w:val="24"/>
        </w:rPr>
        <w:tab/>
      </w:r>
      <w:proofErr w:type="gramStart"/>
      <w:r w:rsidRPr="005F1B3F">
        <w:rPr>
          <w:bCs/>
          <w:sz w:val="24"/>
          <w:szCs w:val="24"/>
        </w:rPr>
        <w:t>dr.</w:t>
      </w:r>
      <w:proofErr w:type="gramEnd"/>
      <w:r w:rsidRPr="005F1B3F">
        <w:rPr>
          <w:bCs/>
          <w:sz w:val="24"/>
          <w:szCs w:val="24"/>
        </w:rPr>
        <w:t xml:space="preserve"> Herczig Hajnalka</w:t>
      </w:r>
    </w:p>
    <w:p w:rsidR="00E2368E" w:rsidRPr="005F1B3F" w:rsidRDefault="00E2368E" w:rsidP="00E2368E">
      <w:pPr>
        <w:rPr>
          <w:bCs/>
          <w:sz w:val="24"/>
          <w:szCs w:val="24"/>
        </w:rPr>
      </w:pPr>
      <w:r w:rsidRPr="005F1B3F">
        <w:rPr>
          <w:bCs/>
          <w:sz w:val="24"/>
          <w:szCs w:val="24"/>
        </w:rPr>
        <w:tab/>
      </w:r>
      <w:r w:rsidRPr="005F1B3F">
        <w:rPr>
          <w:bCs/>
          <w:sz w:val="24"/>
          <w:szCs w:val="24"/>
        </w:rPr>
        <w:tab/>
      </w:r>
      <w:r w:rsidRPr="005F1B3F">
        <w:rPr>
          <w:bCs/>
          <w:sz w:val="24"/>
          <w:szCs w:val="24"/>
        </w:rPr>
        <w:tab/>
      </w:r>
      <w:r w:rsidRPr="005F1B3F">
        <w:rPr>
          <w:bCs/>
          <w:sz w:val="24"/>
          <w:szCs w:val="24"/>
        </w:rPr>
        <w:tab/>
      </w:r>
      <w:r w:rsidRPr="005F1B3F">
        <w:rPr>
          <w:bCs/>
          <w:sz w:val="24"/>
          <w:szCs w:val="24"/>
        </w:rPr>
        <w:tab/>
      </w:r>
      <w:r w:rsidRPr="005F1B3F">
        <w:rPr>
          <w:bCs/>
          <w:sz w:val="24"/>
          <w:szCs w:val="24"/>
        </w:rPr>
        <w:tab/>
      </w:r>
      <w:r w:rsidRPr="005F1B3F">
        <w:rPr>
          <w:bCs/>
          <w:sz w:val="24"/>
          <w:szCs w:val="24"/>
        </w:rPr>
        <w:tab/>
      </w:r>
      <w:proofErr w:type="gramStart"/>
      <w:r w:rsidRPr="005F1B3F">
        <w:rPr>
          <w:bCs/>
          <w:sz w:val="24"/>
          <w:szCs w:val="24"/>
        </w:rPr>
        <w:t>jegyző</w:t>
      </w:r>
      <w:proofErr w:type="gramEnd"/>
    </w:p>
    <w:p w:rsidR="00E2368E" w:rsidRDefault="00E2368E" w:rsidP="00E2368E">
      <w:pPr>
        <w:jc w:val="center"/>
        <w:rPr>
          <w:b/>
          <w:sz w:val="22"/>
          <w:szCs w:val="22"/>
          <w:u w:val="single"/>
        </w:rPr>
      </w:pPr>
    </w:p>
    <w:p w:rsidR="000707FF" w:rsidRDefault="000707FF"/>
    <w:p w:rsidR="00E2368E" w:rsidRDefault="00E2368E"/>
    <w:p w:rsidR="00E2368E" w:rsidRDefault="00E2368E"/>
    <w:p w:rsidR="00E2368E" w:rsidRDefault="00E2368E"/>
    <w:p w:rsidR="00E2368E" w:rsidRDefault="00E2368E"/>
    <w:p w:rsidR="00E2368E" w:rsidRDefault="00E2368E"/>
    <w:p w:rsidR="00E2368E" w:rsidRPr="00FF15FA" w:rsidRDefault="00E2368E" w:rsidP="00E2368E">
      <w:pPr>
        <w:rPr>
          <w:sz w:val="24"/>
          <w:szCs w:val="24"/>
        </w:rPr>
      </w:pPr>
    </w:p>
    <w:p w:rsidR="00E2368E" w:rsidRPr="00FF15FA" w:rsidRDefault="00C75F42" w:rsidP="00E2368E">
      <w:pPr>
        <w:widowControl w:val="0"/>
        <w:numPr>
          <w:ilvl w:val="2"/>
          <w:numId w:val="6"/>
        </w:numPr>
        <w:suppressAutoHyphens w:val="0"/>
        <w:overflowPunct/>
        <w:autoSpaceDE/>
        <w:spacing w:before="120"/>
        <w:jc w:val="right"/>
        <w:textAlignment w:val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melléklet az 5</w:t>
      </w:r>
      <w:r w:rsidR="00E2368E" w:rsidRPr="00FF15FA">
        <w:rPr>
          <w:sz w:val="24"/>
          <w:szCs w:val="24"/>
          <w:u w:val="single"/>
        </w:rPr>
        <w:t>/2014. (</w:t>
      </w:r>
      <w:r>
        <w:rPr>
          <w:sz w:val="24"/>
          <w:szCs w:val="24"/>
          <w:u w:val="single"/>
        </w:rPr>
        <w:t>XII.16</w:t>
      </w:r>
      <w:r w:rsidR="00E2368E" w:rsidRPr="00FF15FA">
        <w:rPr>
          <w:sz w:val="24"/>
          <w:szCs w:val="24"/>
          <w:u w:val="single"/>
        </w:rPr>
        <w:t>.) önkormányzati rendelethez</w:t>
      </w:r>
    </w:p>
    <w:p w:rsidR="00E2368E" w:rsidRPr="00FF15FA" w:rsidRDefault="00E2368E" w:rsidP="00E2368E">
      <w:pPr>
        <w:ind w:left="1980"/>
        <w:jc w:val="right"/>
        <w:rPr>
          <w:sz w:val="24"/>
          <w:szCs w:val="24"/>
          <w:u w:val="single"/>
        </w:rPr>
      </w:pPr>
    </w:p>
    <w:p w:rsidR="00E2368E" w:rsidRPr="00FF15FA" w:rsidRDefault="00E2368E" w:rsidP="00E2368E">
      <w:pPr>
        <w:jc w:val="center"/>
        <w:rPr>
          <w:b/>
          <w:sz w:val="24"/>
          <w:szCs w:val="24"/>
        </w:rPr>
      </w:pPr>
      <w:r w:rsidRPr="00FF15FA">
        <w:rPr>
          <w:b/>
          <w:sz w:val="24"/>
          <w:szCs w:val="24"/>
        </w:rPr>
        <w:t>Kistormás Községi Önkormányzatának önként vállalt feladatai</w:t>
      </w:r>
    </w:p>
    <w:p w:rsidR="00E2368E" w:rsidRPr="00FF15FA" w:rsidRDefault="00E2368E" w:rsidP="00E2368E">
      <w:pPr>
        <w:jc w:val="center"/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0"/>
        <w:gridCol w:w="4897"/>
        <w:gridCol w:w="3815"/>
      </w:tblGrid>
      <w:tr w:rsidR="00E2368E" w:rsidRPr="00FF15FA" w:rsidTr="006A439A">
        <w:trPr>
          <w:trHeight w:val="429"/>
        </w:trPr>
        <w:tc>
          <w:tcPr>
            <w:tcW w:w="610" w:type="dxa"/>
          </w:tcPr>
          <w:p w:rsidR="00E2368E" w:rsidRPr="00FF15FA" w:rsidRDefault="00E2368E" w:rsidP="006A439A">
            <w:pPr>
              <w:rPr>
                <w:sz w:val="24"/>
                <w:szCs w:val="24"/>
              </w:rPr>
            </w:pPr>
            <w:proofErr w:type="spellStart"/>
            <w:r w:rsidRPr="00FF15FA">
              <w:rPr>
                <w:sz w:val="24"/>
                <w:szCs w:val="24"/>
              </w:rPr>
              <w:t>Ssz</w:t>
            </w:r>
            <w:proofErr w:type="spellEnd"/>
            <w:r w:rsidRPr="00FF15FA">
              <w:rPr>
                <w:sz w:val="24"/>
                <w:szCs w:val="24"/>
              </w:rPr>
              <w:t xml:space="preserve">. </w:t>
            </w:r>
          </w:p>
          <w:p w:rsidR="00E2368E" w:rsidRPr="00FF15FA" w:rsidRDefault="00E2368E" w:rsidP="006A4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7" w:type="dxa"/>
          </w:tcPr>
          <w:p w:rsidR="00E2368E" w:rsidRPr="00FF15FA" w:rsidRDefault="00E2368E" w:rsidP="006A439A">
            <w:pPr>
              <w:jc w:val="center"/>
              <w:rPr>
                <w:b/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 xml:space="preserve">Feladat </w:t>
            </w:r>
          </w:p>
        </w:tc>
        <w:tc>
          <w:tcPr>
            <w:tcW w:w="3815" w:type="dxa"/>
          </w:tcPr>
          <w:p w:rsidR="00E2368E" w:rsidRPr="00FF15FA" w:rsidRDefault="00E2368E" w:rsidP="006A439A">
            <w:pPr>
              <w:jc w:val="center"/>
              <w:rPr>
                <w:b/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Ellátási forma</w:t>
            </w:r>
          </w:p>
        </w:tc>
      </w:tr>
      <w:tr w:rsidR="00E2368E" w:rsidRPr="00FF15FA" w:rsidTr="006A439A">
        <w:tc>
          <w:tcPr>
            <w:tcW w:w="610" w:type="dxa"/>
          </w:tcPr>
          <w:p w:rsidR="00E2368E" w:rsidRPr="00FF15FA" w:rsidRDefault="00E2368E" w:rsidP="006A439A">
            <w:pPr>
              <w:jc w:val="center"/>
              <w:rPr>
                <w:b/>
                <w:sz w:val="24"/>
                <w:szCs w:val="24"/>
              </w:rPr>
            </w:pPr>
            <w:r w:rsidRPr="00FF15F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897" w:type="dxa"/>
          </w:tcPr>
          <w:p w:rsidR="00E2368E" w:rsidRPr="00FF15FA" w:rsidRDefault="00E2368E" w:rsidP="006A439A">
            <w:pPr>
              <w:rPr>
                <w:b/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 xml:space="preserve">Közművelődés </w:t>
            </w:r>
          </w:p>
        </w:tc>
        <w:tc>
          <w:tcPr>
            <w:tcW w:w="3815" w:type="dxa"/>
          </w:tcPr>
          <w:p w:rsidR="00E2368E" w:rsidRPr="00FF15FA" w:rsidRDefault="00E2368E" w:rsidP="006A439A">
            <w:pPr>
              <w:rPr>
                <w:sz w:val="24"/>
                <w:szCs w:val="24"/>
              </w:rPr>
            </w:pPr>
          </w:p>
          <w:p w:rsidR="00E2368E" w:rsidRPr="00FF15FA" w:rsidRDefault="00E2368E" w:rsidP="006A439A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- Ünnepek és rendezvények megtartása,</w:t>
            </w:r>
          </w:p>
          <w:p w:rsidR="00E2368E" w:rsidRPr="00FF15FA" w:rsidRDefault="00E2368E" w:rsidP="006A439A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(Majális, Falunap</w:t>
            </w:r>
            <w:r>
              <w:rPr>
                <w:sz w:val="24"/>
                <w:szCs w:val="24"/>
              </w:rPr>
              <w:t>, szüreti nap, Nemzeti ünnepek</w:t>
            </w:r>
            <w:r w:rsidRPr="00FF15FA">
              <w:rPr>
                <w:sz w:val="24"/>
                <w:szCs w:val="24"/>
              </w:rPr>
              <w:t>)</w:t>
            </w:r>
          </w:p>
          <w:p w:rsidR="00E2368E" w:rsidRPr="00FF15FA" w:rsidRDefault="00E2368E" w:rsidP="006A439A">
            <w:pPr>
              <w:rPr>
                <w:b/>
                <w:sz w:val="24"/>
                <w:szCs w:val="24"/>
              </w:rPr>
            </w:pPr>
          </w:p>
        </w:tc>
      </w:tr>
      <w:tr w:rsidR="00E2368E" w:rsidRPr="00FF15FA" w:rsidTr="006A439A">
        <w:tc>
          <w:tcPr>
            <w:tcW w:w="610" w:type="dxa"/>
          </w:tcPr>
          <w:p w:rsidR="00E2368E" w:rsidRPr="00FF15FA" w:rsidRDefault="00E2368E" w:rsidP="006A439A">
            <w:pPr>
              <w:jc w:val="center"/>
              <w:rPr>
                <w:b/>
                <w:sz w:val="24"/>
                <w:szCs w:val="24"/>
              </w:rPr>
            </w:pPr>
            <w:r w:rsidRPr="00FF15F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897" w:type="dxa"/>
          </w:tcPr>
          <w:p w:rsidR="00E2368E" w:rsidRPr="00FF15FA" w:rsidRDefault="00E2368E" w:rsidP="006A439A">
            <w:pPr>
              <w:rPr>
                <w:b/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 xml:space="preserve">Önkormányzati támogatások </w:t>
            </w:r>
          </w:p>
        </w:tc>
        <w:tc>
          <w:tcPr>
            <w:tcW w:w="3815" w:type="dxa"/>
          </w:tcPr>
          <w:p w:rsidR="00E2368E" w:rsidRPr="00FF15FA" w:rsidRDefault="00E2368E" w:rsidP="006A439A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 xml:space="preserve">Helyi önszerveződő közösségek támogatása, </w:t>
            </w:r>
          </w:p>
          <w:p w:rsidR="00E2368E" w:rsidRPr="00FF15FA" w:rsidRDefault="00E2368E" w:rsidP="006A439A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(Pénzügyi működési támogatása, ingyenes teremhasználat)</w:t>
            </w:r>
          </w:p>
        </w:tc>
      </w:tr>
      <w:tr w:rsidR="00E2368E" w:rsidRPr="00FF15FA" w:rsidTr="006A439A">
        <w:tc>
          <w:tcPr>
            <w:tcW w:w="610" w:type="dxa"/>
          </w:tcPr>
          <w:p w:rsidR="00E2368E" w:rsidRPr="00FF15FA" w:rsidRDefault="00E2368E" w:rsidP="006A439A">
            <w:pPr>
              <w:jc w:val="center"/>
              <w:rPr>
                <w:b/>
                <w:sz w:val="24"/>
                <w:szCs w:val="24"/>
              </w:rPr>
            </w:pPr>
            <w:r w:rsidRPr="00FF15F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897" w:type="dxa"/>
          </w:tcPr>
          <w:p w:rsidR="00E2368E" w:rsidRPr="00FF15FA" w:rsidRDefault="00E2368E" w:rsidP="006A439A">
            <w:pPr>
              <w:rPr>
                <w:b/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 xml:space="preserve">Turisztikai feladatok </w:t>
            </w:r>
          </w:p>
        </w:tc>
        <w:tc>
          <w:tcPr>
            <w:tcW w:w="3815" w:type="dxa"/>
          </w:tcPr>
          <w:p w:rsidR="00E2368E" w:rsidRPr="00FF15FA" w:rsidRDefault="00E2368E" w:rsidP="006A439A">
            <w:pPr>
              <w:tabs>
                <w:tab w:val="left" w:pos="525"/>
              </w:tabs>
              <w:rPr>
                <w:b/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Utcanév-táblák, egyéb tájékoztató táblák kihelyezése és pótlása</w:t>
            </w:r>
            <w:r w:rsidRPr="00FF15FA">
              <w:rPr>
                <w:b/>
                <w:sz w:val="24"/>
                <w:szCs w:val="24"/>
              </w:rPr>
              <w:tab/>
            </w:r>
          </w:p>
        </w:tc>
      </w:tr>
      <w:tr w:rsidR="00E2368E" w:rsidRPr="00FF15FA" w:rsidTr="006A439A">
        <w:tc>
          <w:tcPr>
            <w:tcW w:w="610" w:type="dxa"/>
          </w:tcPr>
          <w:p w:rsidR="00E2368E" w:rsidRPr="00FF15FA" w:rsidRDefault="00E2368E" w:rsidP="006A439A">
            <w:pPr>
              <w:jc w:val="center"/>
              <w:rPr>
                <w:b/>
                <w:sz w:val="24"/>
                <w:szCs w:val="24"/>
              </w:rPr>
            </w:pPr>
            <w:r w:rsidRPr="00FF15F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897" w:type="dxa"/>
          </w:tcPr>
          <w:p w:rsidR="00E2368E" w:rsidRPr="00FF15FA" w:rsidRDefault="00E2368E" w:rsidP="006A439A">
            <w:pPr>
              <w:rPr>
                <w:b/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Szociális ellátás</w:t>
            </w:r>
          </w:p>
        </w:tc>
        <w:tc>
          <w:tcPr>
            <w:tcW w:w="3815" w:type="dxa"/>
          </w:tcPr>
          <w:p w:rsidR="00E2368E" w:rsidRPr="00FF15FA" w:rsidRDefault="00E2368E" w:rsidP="006A439A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 xml:space="preserve">- Bursa Hungarica ösztöndíjpályázat, </w:t>
            </w:r>
          </w:p>
          <w:p w:rsidR="00E2368E" w:rsidRPr="00FF15FA" w:rsidRDefault="00E2368E" w:rsidP="006A439A">
            <w:pPr>
              <w:rPr>
                <w:b/>
                <w:sz w:val="24"/>
                <w:szCs w:val="24"/>
              </w:rPr>
            </w:pPr>
          </w:p>
        </w:tc>
      </w:tr>
    </w:tbl>
    <w:p w:rsidR="00E2368E" w:rsidRPr="00FF15FA" w:rsidRDefault="00E2368E" w:rsidP="00E2368E">
      <w:pPr>
        <w:jc w:val="both"/>
        <w:rPr>
          <w:b/>
          <w:sz w:val="24"/>
          <w:szCs w:val="24"/>
        </w:rPr>
      </w:pPr>
    </w:p>
    <w:p w:rsidR="00E2368E" w:rsidRPr="00FF15FA" w:rsidRDefault="00E2368E" w:rsidP="00E2368E">
      <w:pPr>
        <w:pageBreakBefore/>
        <w:jc w:val="center"/>
        <w:rPr>
          <w:b/>
          <w:sz w:val="24"/>
          <w:szCs w:val="24"/>
        </w:rPr>
      </w:pPr>
    </w:p>
    <w:p w:rsidR="00E2368E" w:rsidRPr="00FF15FA" w:rsidRDefault="00C75F42" w:rsidP="00E2368E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2. melléklet az 5</w:t>
      </w:r>
      <w:r w:rsidR="00E2368E" w:rsidRPr="00FF15FA">
        <w:rPr>
          <w:sz w:val="24"/>
          <w:szCs w:val="24"/>
          <w:u w:val="single"/>
        </w:rPr>
        <w:t>/2014. (X</w:t>
      </w:r>
      <w:r>
        <w:rPr>
          <w:sz w:val="24"/>
          <w:szCs w:val="24"/>
          <w:u w:val="single"/>
        </w:rPr>
        <w:t>II. 16</w:t>
      </w:r>
      <w:r w:rsidR="00E2368E" w:rsidRPr="00FF15FA">
        <w:rPr>
          <w:sz w:val="24"/>
          <w:szCs w:val="24"/>
          <w:u w:val="single"/>
        </w:rPr>
        <w:t>.) önkormányzati rendelethez</w:t>
      </w:r>
    </w:p>
    <w:p w:rsidR="00E2368E" w:rsidRPr="00FF15FA" w:rsidRDefault="00E2368E" w:rsidP="00E2368E">
      <w:pPr>
        <w:jc w:val="right"/>
        <w:rPr>
          <w:sz w:val="24"/>
          <w:szCs w:val="24"/>
          <w:u w:val="single"/>
        </w:rPr>
      </w:pPr>
    </w:p>
    <w:p w:rsidR="00E2368E" w:rsidRPr="00FF15FA" w:rsidRDefault="00E2368E" w:rsidP="00E2368E">
      <w:pPr>
        <w:jc w:val="center"/>
        <w:rPr>
          <w:b/>
          <w:sz w:val="24"/>
          <w:szCs w:val="24"/>
        </w:rPr>
      </w:pPr>
      <w:r w:rsidRPr="00FF15FA">
        <w:rPr>
          <w:b/>
          <w:sz w:val="24"/>
          <w:szCs w:val="24"/>
        </w:rPr>
        <w:t>A polgármesterre átruházott hatáskörök</w:t>
      </w:r>
    </w:p>
    <w:p w:rsidR="00E2368E" w:rsidRPr="00FF15FA" w:rsidRDefault="00E2368E" w:rsidP="00E2368E">
      <w:pPr>
        <w:jc w:val="center"/>
        <w:rPr>
          <w:b/>
          <w:sz w:val="24"/>
          <w:szCs w:val="24"/>
        </w:rPr>
      </w:pPr>
    </w:p>
    <w:p w:rsidR="00E2368E" w:rsidRPr="00FF15FA" w:rsidRDefault="00E2368E" w:rsidP="00E2368E">
      <w:pPr>
        <w:rPr>
          <w:sz w:val="24"/>
          <w:szCs w:val="24"/>
          <w:u w:val="single"/>
        </w:rPr>
      </w:pPr>
      <w:r w:rsidRPr="00FF15FA">
        <w:rPr>
          <w:sz w:val="24"/>
          <w:szCs w:val="24"/>
          <w:u w:val="single"/>
        </w:rPr>
        <w:t xml:space="preserve">Szociális igazgatás </w:t>
      </w:r>
    </w:p>
    <w:p w:rsidR="00E2368E" w:rsidRPr="00FF15FA" w:rsidRDefault="00E2368E" w:rsidP="00E2368E">
      <w:pPr>
        <w:ind w:left="1080"/>
        <w:rPr>
          <w:sz w:val="24"/>
          <w:szCs w:val="24"/>
          <w:u w:val="single"/>
        </w:rPr>
      </w:pPr>
    </w:p>
    <w:p w:rsidR="00E2368E" w:rsidRPr="00FF15FA" w:rsidRDefault="00E2368E" w:rsidP="00E2368E">
      <w:pPr>
        <w:rPr>
          <w:sz w:val="24"/>
          <w:szCs w:val="24"/>
        </w:rPr>
      </w:pPr>
      <w:r w:rsidRPr="00FF15FA">
        <w:rPr>
          <w:sz w:val="24"/>
          <w:szCs w:val="24"/>
        </w:rPr>
        <w:t xml:space="preserve">A szociális igazgatásról és a szociális ellátásokról szóló – többször módosított – 1993. évi III. törvény és a gyermekek védelméről és a gyámügyi igazgatásról szóló – többször módosított – 1997. évi XXXI. törvény alapján: </w:t>
      </w:r>
    </w:p>
    <w:p w:rsidR="00E2368E" w:rsidRPr="00FF15FA" w:rsidRDefault="00E2368E" w:rsidP="00E2368E">
      <w:pPr>
        <w:widowControl w:val="0"/>
        <w:numPr>
          <w:ilvl w:val="0"/>
          <w:numId w:val="7"/>
        </w:numPr>
        <w:overflowPunct/>
        <w:autoSpaceDE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 xml:space="preserve">Szervezi a közfoglalkoztatást a munkanélküliek részére. </w:t>
      </w:r>
    </w:p>
    <w:p w:rsidR="00E2368E" w:rsidRPr="00FF15FA" w:rsidRDefault="00E2368E" w:rsidP="00E2368E">
      <w:pPr>
        <w:widowControl w:val="0"/>
        <w:numPr>
          <w:ilvl w:val="0"/>
          <w:numId w:val="7"/>
        </w:numPr>
        <w:overflowPunct/>
        <w:autoSpaceDE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>Dönt a temetési segély odaítélésére irányuló egyedi kérelmekről.</w:t>
      </w:r>
    </w:p>
    <w:p w:rsidR="00E2368E" w:rsidRPr="00FF15FA" w:rsidRDefault="00E2368E" w:rsidP="00E2368E">
      <w:pPr>
        <w:widowControl w:val="0"/>
        <w:numPr>
          <w:ilvl w:val="0"/>
          <w:numId w:val="7"/>
        </w:numPr>
        <w:overflowPunct/>
        <w:autoSpaceDE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>Dönt a rendkívüli élethelyzetbe került, elemi károsultak részére segély odaítéléséről.</w:t>
      </w:r>
    </w:p>
    <w:p w:rsidR="00E2368E" w:rsidRPr="00FF15FA" w:rsidRDefault="00E2368E" w:rsidP="00E2368E">
      <w:pPr>
        <w:widowControl w:val="0"/>
        <w:numPr>
          <w:ilvl w:val="0"/>
          <w:numId w:val="7"/>
        </w:numPr>
        <w:overflowPunct/>
        <w:autoSpaceDE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>Dönt a köztemetés elrendeléséről.</w:t>
      </w:r>
    </w:p>
    <w:p w:rsidR="00E2368E" w:rsidRPr="00FF15FA" w:rsidRDefault="00E2368E" w:rsidP="00E2368E">
      <w:pPr>
        <w:widowControl w:val="0"/>
        <w:numPr>
          <w:ilvl w:val="0"/>
          <w:numId w:val="7"/>
        </w:numPr>
        <w:overflowPunct/>
        <w:autoSpaceDE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>Dönt a falugondnoki gépjármű igénybevételének engedélyezéséről.</w:t>
      </w:r>
    </w:p>
    <w:p w:rsidR="00E2368E" w:rsidRPr="00FF15FA" w:rsidRDefault="00E2368E" w:rsidP="00E2368E">
      <w:pPr>
        <w:widowControl w:val="0"/>
        <w:numPr>
          <w:ilvl w:val="0"/>
          <w:numId w:val="7"/>
        </w:numPr>
        <w:overflowPunct/>
        <w:autoSpaceDE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 xml:space="preserve">Polgármesteri keret terhére átmeneti, visszafizetendő segélyt engedélyezhet. </w:t>
      </w:r>
    </w:p>
    <w:p w:rsidR="00E2368E" w:rsidRPr="00FF15FA" w:rsidRDefault="00E2368E" w:rsidP="00E2368E">
      <w:pPr>
        <w:widowControl w:val="0"/>
        <w:numPr>
          <w:ilvl w:val="0"/>
          <w:numId w:val="7"/>
        </w:numPr>
        <w:overflowPunct/>
        <w:autoSpaceDE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 xml:space="preserve">Indokolt esetben méltányosságból elrendelheti a jogszabályban meghatározott mértéknél magasabb összegű átmeneti segély folyósítását. </w:t>
      </w:r>
    </w:p>
    <w:p w:rsidR="00E2368E" w:rsidRPr="00FF15FA" w:rsidRDefault="00E2368E" w:rsidP="00E2368E">
      <w:pPr>
        <w:rPr>
          <w:sz w:val="24"/>
          <w:szCs w:val="24"/>
        </w:rPr>
      </w:pPr>
    </w:p>
    <w:p w:rsidR="00E2368E" w:rsidRPr="00FF15FA" w:rsidRDefault="00E2368E" w:rsidP="00E2368E">
      <w:pPr>
        <w:rPr>
          <w:sz w:val="24"/>
          <w:szCs w:val="24"/>
          <w:u w:val="single"/>
        </w:rPr>
      </w:pPr>
      <w:r w:rsidRPr="00FF15FA">
        <w:rPr>
          <w:sz w:val="24"/>
          <w:szCs w:val="24"/>
          <w:u w:val="single"/>
        </w:rPr>
        <w:t>Az önkormányzati tulajdonú lakások és helyiségek bérletével, elidegenítésével kapcsolatos feladat- és hatáskörök tekintetében:</w:t>
      </w:r>
    </w:p>
    <w:p w:rsidR="00E2368E" w:rsidRPr="00FF15FA" w:rsidRDefault="00E2368E" w:rsidP="00E2368E">
      <w:pPr>
        <w:rPr>
          <w:sz w:val="24"/>
          <w:szCs w:val="24"/>
          <w:u w:val="single"/>
        </w:rPr>
      </w:pPr>
    </w:p>
    <w:p w:rsidR="00E2368E" w:rsidRPr="00FF15FA" w:rsidRDefault="00E2368E" w:rsidP="00E2368E">
      <w:pPr>
        <w:rPr>
          <w:sz w:val="24"/>
          <w:szCs w:val="24"/>
        </w:rPr>
      </w:pPr>
      <w:proofErr w:type="gramStart"/>
      <w:r w:rsidRPr="00FF15FA">
        <w:rPr>
          <w:sz w:val="24"/>
          <w:szCs w:val="24"/>
        </w:rPr>
        <w:t>a</w:t>
      </w:r>
      <w:proofErr w:type="gramEnd"/>
      <w:r w:rsidRPr="00FF15FA">
        <w:rPr>
          <w:sz w:val="24"/>
          <w:szCs w:val="24"/>
        </w:rPr>
        <w:t>) jelzálogjog ranghely</w:t>
      </w:r>
      <w:r>
        <w:rPr>
          <w:sz w:val="24"/>
          <w:szCs w:val="24"/>
        </w:rPr>
        <w:t>ének megváltoztatása, törlése,</w:t>
      </w:r>
    </w:p>
    <w:p w:rsidR="00E2368E" w:rsidRPr="00E2368E" w:rsidRDefault="00E2368E" w:rsidP="00E2368E">
      <w:pPr>
        <w:tabs>
          <w:tab w:val="left" w:pos="540"/>
        </w:tabs>
        <w:rPr>
          <w:sz w:val="24"/>
          <w:szCs w:val="24"/>
        </w:rPr>
      </w:pPr>
      <w:r w:rsidRPr="00FF15FA">
        <w:rPr>
          <w:sz w:val="24"/>
          <w:szCs w:val="24"/>
        </w:rPr>
        <w:t xml:space="preserve">c) </w:t>
      </w:r>
      <w:r w:rsidRPr="00E2368E">
        <w:rPr>
          <w:sz w:val="24"/>
          <w:szCs w:val="24"/>
        </w:rPr>
        <w:t xml:space="preserve">engedélyezi a lakásbérleti szerződés megkötését, az Önkormányzati Bizottság véleményének kikérését követően; </w:t>
      </w:r>
    </w:p>
    <w:p w:rsidR="00E2368E" w:rsidRPr="00FF15FA" w:rsidRDefault="00E2368E" w:rsidP="00E2368E">
      <w:pPr>
        <w:tabs>
          <w:tab w:val="left" w:pos="540"/>
        </w:tabs>
        <w:rPr>
          <w:sz w:val="24"/>
          <w:szCs w:val="24"/>
        </w:rPr>
      </w:pPr>
      <w:r w:rsidRPr="00FF15FA">
        <w:rPr>
          <w:sz w:val="24"/>
          <w:szCs w:val="24"/>
        </w:rPr>
        <w:t xml:space="preserve">d) nyilatkozik a bérbeadói hozzájárulás megadásáról vagy megtagadásáról: </w:t>
      </w:r>
    </w:p>
    <w:p w:rsidR="00E2368E" w:rsidRPr="00FF15FA" w:rsidRDefault="00E2368E" w:rsidP="00E2368E">
      <w:pPr>
        <w:widowControl w:val="0"/>
        <w:numPr>
          <w:ilvl w:val="2"/>
          <w:numId w:val="9"/>
        </w:numPr>
        <w:overflowPunct/>
        <w:autoSpaceDE/>
        <w:ind w:left="900" w:firstLine="180"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 xml:space="preserve">- lakáscsere esetén, </w:t>
      </w:r>
    </w:p>
    <w:p w:rsidR="00E2368E" w:rsidRPr="00FF15FA" w:rsidRDefault="00E2368E" w:rsidP="00E2368E">
      <w:pPr>
        <w:widowControl w:val="0"/>
        <w:numPr>
          <w:ilvl w:val="2"/>
          <w:numId w:val="9"/>
        </w:numPr>
        <w:overflowPunct/>
        <w:autoSpaceDE/>
        <w:ind w:left="900" w:firstLine="180"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 xml:space="preserve">- lakásba történő befogadás esetén, </w:t>
      </w:r>
    </w:p>
    <w:p w:rsidR="00E2368E" w:rsidRPr="00FF15FA" w:rsidRDefault="00E2368E" w:rsidP="00E2368E">
      <w:pPr>
        <w:widowControl w:val="0"/>
        <w:numPr>
          <w:ilvl w:val="2"/>
          <w:numId w:val="9"/>
        </w:numPr>
        <w:overflowPunct/>
        <w:autoSpaceDE/>
        <w:ind w:left="900" w:firstLine="180"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 xml:space="preserve">- a lakás albérletbe adása esetén, </w:t>
      </w:r>
    </w:p>
    <w:p w:rsidR="00E2368E" w:rsidRPr="00FF15FA" w:rsidRDefault="00E2368E" w:rsidP="00E2368E">
      <w:pPr>
        <w:widowControl w:val="0"/>
        <w:numPr>
          <w:ilvl w:val="2"/>
          <w:numId w:val="9"/>
        </w:numPr>
        <w:overflowPunct/>
        <w:autoSpaceDE/>
        <w:ind w:left="900" w:firstLine="180"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 xml:space="preserve">- tartási szerződés esetén, ha a bérleti jogviszony folytatása ellenében kötik. </w:t>
      </w:r>
    </w:p>
    <w:p w:rsidR="00E2368E" w:rsidRPr="00FF15FA" w:rsidRDefault="00E2368E" w:rsidP="00E2368E">
      <w:pPr>
        <w:rPr>
          <w:sz w:val="24"/>
          <w:szCs w:val="24"/>
        </w:rPr>
      </w:pPr>
      <w:proofErr w:type="gramStart"/>
      <w:r w:rsidRPr="00FF15FA">
        <w:rPr>
          <w:sz w:val="24"/>
          <w:szCs w:val="24"/>
        </w:rPr>
        <w:t>e</w:t>
      </w:r>
      <w:proofErr w:type="gramEnd"/>
      <w:r w:rsidRPr="00FF15FA">
        <w:rPr>
          <w:sz w:val="24"/>
          <w:szCs w:val="24"/>
        </w:rPr>
        <w:t xml:space="preserve">) megtagadja a bérbeadói hozzájárulást a lakás albérletbe adásához, </w:t>
      </w:r>
    </w:p>
    <w:p w:rsidR="00E2368E" w:rsidRPr="00FF15FA" w:rsidRDefault="00E2368E" w:rsidP="00E2368E">
      <w:pPr>
        <w:rPr>
          <w:sz w:val="24"/>
          <w:szCs w:val="24"/>
        </w:rPr>
      </w:pPr>
      <w:proofErr w:type="gramStart"/>
      <w:r w:rsidRPr="00FF15FA">
        <w:rPr>
          <w:sz w:val="24"/>
          <w:szCs w:val="24"/>
        </w:rPr>
        <w:t>f</w:t>
      </w:r>
      <w:proofErr w:type="gramEnd"/>
      <w:r w:rsidRPr="00FF15FA">
        <w:rPr>
          <w:sz w:val="24"/>
          <w:szCs w:val="24"/>
        </w:rPr>
        <w:t xml:space="preserve">) nyilatkozatot ad ki a bérleti jogviszony folytatásának fennállásáról, illetve megtagadja a bérleti jogviszony folytatására vonatkozó jog elismerését, </w:t>
      </w:r>
    </w:p>
    <w:p w:rsidR="00E2368E" w:rsidRPr="00FF15FA" w:rsidRDefault="00E2368E" w:rsidP="00E2368E">
      <w:pPr>
        <w:rPr>
          <w:sz w:val="24"/>
          <w:szCs w:val="24"/>
        </w:rPr>
      </w:pPr>
      <w:proofErr w:type="gramStart"/>
      <w:r w:rsidRPr="00FF15FA">
        <w:rPr>
          <w:sz w:val="24"/>
          <w:szCs w:val="24"/>
        </w:rPr>
        <w:t>g</w:t>
      </w:r>
      <w:proofErr w:type="gramEnd"/>
      <w:r w:rsidRPr="00FF15FA">
        <w:rPr>
          <w:sz w:val="24"/>
          <w:szCs w:val="24"/>
        </w:rPr>
        <w:t xml:space="preserve">) megállapodást köt a bérleti jogviszony közös megegyezéssel történő megszüntetéséről, illetve nyilatkozik az ezzel kapcsolatos bérlői kezdeményezésről, </w:t>
      </w:r>
    </w:p>
    <w:p w:rsidR="00E2368E" w:rsidRPr="00FF15FA" w:rsidRDefault="00E2368E" w:rsidP="00E2368E">
      <w:pPr>
        <w:rPr>
          <w:sz w:val="24"/>
          <w:szCs w:val="24"/>
        </w:rPr>
      </w:pPr>
      <w:proofErr w:type="gramStart"/>
      <w:r w:rsidRPr="00FF15FA">
        <w:rPr>
          <w:sz w:val="24"/>
          <w:szCs w:val="24"/>
        </w:rPr>
        <w:t>f</w:t>
      </w:r>
      <w:proofErr w:type="gramEnd"/>
      <w:r w:rsidRPr="00FF15FA">
        <w:rPr>
          <w:sz w:val="24"/>
          <w:szCs w:val="24"/>
        </w:rPr>
        <w:t xml:space="preserve">) meghatározott időre, maximum 1 évre engedélyt adhat a bérleti szerződés megkötésére községi érdekből, vagy egyéb okból, </w:t>
      </w:r>
    </w:p>
    <w:p w:rsidR="00E2368E" w:rsidRPr="00FF15FA" w:rsidRDefault="00E2368E" w:rsidP="00E2368E">
      <w:pPr>
        <w:rPr>
          <w:sz w:val="24"/>
          <w:szCs w:val="24"/>
        </w:rPr>
      </w:pPr>
      <w:proofErr w:type="gramStart"/>
      <w:r w:rsidRPr="00FF15FA">
        <w:rPr>
          <w:sz w:val="24"/>
          <w:szCs w:val="24"/>
        </w:rPr>
        <w:t>g</w:t>
      </w:r>
      <w:proofErr w:type="gramEnd"/>
      <w:r w:rsidRPr="00FF15FA">
        <w:rPr>
          <w:sz w:val="24"/>
          <w:szCs w:val="24"/>
        </w:rPr>
        <w:t xml:space="preserve">) eljár mindazokban az ügyekben, amelyekben a lakástörvény, a Polgári Törvénykönyv, egyéb jogszabályok, és e rendelet számára intézkedési jogkört ad, </w:t>
      </w:r>
    </w:p>
    <w:p w:rsidR="00E2368E" w:rsidRPr="00FF15FA" w:rsidRDefault="00E2368E" w:rsidP="00E2368E">
      <w:pPr>
        <w:rPr>
          <w:sz w:val="24"/>
          <w:szCs w:val="24"/>
        </w:rPr>
      </w:pPr>
      <w:proofErr w:type="gramStart"/>
      <w:r w:rsidRPr="00FF15FA">
        <w:rPr>
          <w:sz w:val="24"/>
          <w:szCs w:val="24"/>
        </w:rPr>
        <w:t>h</w:t>
      </w:r>
      <w:proofErr w:type="gramEnd"/>
      <w:r w:rsidRPr="00FF15FA">
        <w:rPr>
          <w:sz w:val="24"/>
          <w:szCs w:val="24"/>
        </w:rPr>
        <w:t xml:space="preserve">) dönt a lakás jogcím nélküli lakáshasználat esetén a lakáshasználati megállapodás megkötéséről, annak esetleges meghosszabbításáról. </w:t>
      </w:r>
    </w:p>
    <w:p w:rsidR="00E2368E" w:rsidRPr="00FF15FA" w:rsidRDefault="00E2368E" w:rsidP="00E2368E">
      <w:pPr>
        <w:rPr>
          <w:sz w:val="24"/>
          <w:szCs w:val="24"/>
        </w:rPr>
      </w:pPr>
    </w:p>
    <w:p w:rsidR="00E2368E" w:rsidRPr="00FF15FA" w:rsidRDefault="00E2368E" w:rsidP="00E2368E">
      <w:pPr>
        <w:rPr>
          <w:sz w:val="24"/>
          <w:szCs w:val="24"/>
          <w:u w:val="single"/>
        </w:rPr>
      </w:pPr>
      <w:r w:rsidRPr="00FF15FA">
        <w:rPr>
          <w:sz w:val="24"/>
          <w:szCs w:val="24"/>
          <w:u w:val="single"/>
        </w:rPr>
        <w:t xml:space="preserve">Helyi vízgazdálkodás </w:t>
      </w:r>
    </w:p>
    <w:p w:rsidR="00E2368E" w:rsidRPr="00FF15FA" w:rsidRDefault="00E2368E" w:rsidP="00E2368E">
      <w:pPr>
        <w:ind w:left="1080"/>
        <w:rPr>
          <w:sz w:val="24"/>
          <w:szCs w:val="24"/>
          <w:u w:val="single"/>
        </w:rPr>
      </w:pPr>
    </w:p>
    <w:p w:rsidR="00E2368E" w:rsidRPr="00FF15FA" w:rsidRDefault="00E2368E" w:rsidP="00E2368E">
      <w:pPr>
        <w:rPr>
          <w:sz w:val="24"/>
          <w:szCs w:val="24"/>
        </w:rPr>
      </w:pPr>
      <w:r w:rsidRPr="00FF15FA">
        <w:rPr>
          <w:sz w:val="24"/>
          <w:szCs w:val="24"/>
        </w:rPr>
        <w:t xml:space="preserve">1995. évi LVII. törvény 4.§, valamint a 2011. évi CCIX. törvény alapján a települési vízellátás, csatornázási, szennyvíztisztítási, csapadékelvezetési, helyi vízrendezési és vízkár-elhárítási, ár- és belvíz védekezési faladatok ellátása. </w:t>
      </w:r>
    </w:p>
    <w:p w:rsidR="00E2368E" w:rsidRPr="00FF15FA" w:rsidRDefault="00E2368E" w:rsidP="00E2368E">
      <w:pPr>
        <w:rPr>
          <w:sz w:val="24"/>
          <w:szCs w:val="24"/>
        </w:rPr>
      </w:pPr>
    </w:p>
    <w:p w:rsidR="00E2368E" w:rsidRPr="00FF15FA" w:rsidRDefault="00E2368E" w:rsidP="00E2368E">
      <w:pPr>
        <w:rPr>
          <w:sz w:val="24"/>
          <w:szCs w:val="24"/>
          <w:u w:val="single"/>
        </w:rPr>
      </w:pPr>
      <w:r w:rsidRPr="00FF15FA">
        <w:rPr>
          <w:sz w:val="24"/>
          <w:szCs w:val="24"/>
          <w:u w:val="single"/>
        </w:rPr>
        <w:t xml:space="preserve">Közlekedés </w:t>
      </w:r>
    </w:p>
    <w:p w:rsidR="00E2368E" w:rsidRPr="00FF15FA" w:rsidRDefault="00E2368E" w:rsidP="00E2368E">
      <w:pPr>
        <w:ind w:left="1080"/>
        <w:rPr>
          <w:sz w:val="24"/>
          <w:szCs w:val="24"/>
          <w:u w:val="single"/>
        </w:rPr>
      </w:pPr>
    </w:p>
    <w:p w:rsidR="00E2368E" w:rsidRPr="00FF15FA" w:rsidRDefault="00E2368E" w:rsidP="00E2368E">
      <w:pPr>
        <w:rPr>
          <w:sz w:val="24"/>
          <w:szCs w:val="24"/>
        </w:rPr>
      </w:pPr>
      <w:r w:rsidRPr="00FF15FA">
        <w:rPr>
          <w:sz w:val="24"/>
          <w:szCs w:val="24"/>
        </w:rPr>
        <w:lastRenderedPageBreak/>
        <w:t xml:space="preserve">1988. évi I. törvény </w:t>
      </w:r>
    </w:p>
    <w:p w:rsidR="00E2368E" w:rsidRPr="00FF15FA" w:rsidRDefault="00E2368E" w:rsidP="00E2368E">
      <w:pPr>
        <w:widowControl w:val="0"/>
        <w:numPr>
          <w:ilvl w:val="1"/>
          <w:numId w:val="10"/>
        </w:numPr>
        <w:overflowPunct/>
        <w:autoSpaceDE/>
        <w:ind w:left="720"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 xml:space="preserve">a 8. § (1) bekezdése alapján a közúti közlekedési hatósági faladatok ellátása (önkormányzatnál: hozzájárulások megadása) </w:t>
      </w:r>
    </w:p>
    <w:p w:rsidR="00E2368E" w:rsidRPr="00FF15FA" w:rsidRDefault="00E2368E" w:rsidP="00E2368E">
      <w:pPr>
        <w:widowControl w:val="0"/>
        <w:numPr>
          <w:ilvl w:val="1"/>
          <w:numId w:val="10"/>
        </w:numPr>
        <w:overflowPunct/>
        <w:autoSpaceDE/>
        <w:ind w:left="720"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 xml:space="preserve">a 33.§ (1) bekezdés c.) pontja alapján az utak építésének, forgalomba helyezésének és megszüntetésének engedélyezéséhez kapcsolódó útkezelői feladatok ellátása </w:t>
      </w:r>
    </w:p>
    <w:p w:rsidR="00E2368E" w:rsidRPr="00FF15FA" w:rsidRDefault="00E2368E" w:rsidP="00E2368E">
      <w:pPr>
        <w:widowControl w:val="0"/>
        <w:numPr>
          <w:ilvl w:val="1"/>
          <w:numId w:val="10"/>
        </w:numPr>
        <w:overflowPunct/>
        <w:autoSpaceDE/>
        <w:ind w:left="720"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 xml:space="preserve">a 34.§ (5) bekezdése alapján a hó-eltakarítási és az út síkosság elleni védelmével kapcsolatos feladat ellátás </w:t>
      </w:r>
    </w:p>
    <w:p w:rsidR="00E2368E" w:rsidRPr="00FF15FA" w:rsidRDefault="00E2368E" w:rsidP="00E2368E">
      <w:pPr>
        <w:widowControl w:val="0"/>
        <w:numPr>
          <w:ilvl w:val="1"/>
          <w:numId w:val="10"/>
        </w:numPr>
        <w:overflowPunct/>
        <w:autoSpaceDE/>
        <w:ind w:left="720"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 xml:space="preserve">az önkormányzati közutakat, illetve területeket is érintő útépítésekhez szükséges útkezelői hozzájárulás megadása. </w:t>
      </w:r>
    </w:p>
    <w:p w:rsidR="00E2368E" w:rsidRPr="00FF15FA" w:rsidRDefault="00E2368E" w:rsidP="00E2368E">
      <w:pPr>
        <w:rPr>
          <w:sz w:val="24"/>
          <w:szCs w:val="24"/>
        </w:rPr>
      </w:pPr>
    </w:p>
    <w:p w:rsidR="00E2368E" w:rsidRPr="00FF15FA" w:rsidRDefault="00E2368E" w:rsidP="00E2368E">
      <w:pPr>
        <w:rPr>
          <w:sz w:val="24"/>
          <w:szCs w:val="24"/>
        </w:rPr>
      </w:pPr>
      <w:r w:rsidRPr="00FF15FA">
        <w:rPr>
          <w:sz w:val="24"/>
          <w:szCs w:val="24"/>
          <w:u w:val="single"/>
        </w:rPr>
        <w:t xml:space="preserve">Az önkormányzati vagyon hasznosításának köréből: </w:t>
      </w:r>
    </w:p>
    <w:p w:rsidR="00E2368E" w:rsidRPr="00FF15FA" w:rsidRDefault="00E2368E" w:rsidP="00E2368E">
      <w:pPr>
        <w:rPr>
          <w:sz w:val="24"/>
          <w:szCs w:val="24"/>
          <w:u w:val="single"/>
        </w:rPr>
      </w:pPr>
      <w:r w:rsidRPr="00FF15FA">
        <w:rPr>
          <w:sz w:val="24"/>
          <w:szCs w:val="24"/>
        </w:rPr>
        <w:t>A vagyongazdálkodás területén átruházott hatásköröket a vagyonrendelet szabályozza.</w:t>
      </w:r>
    </w:p>
    <w:p w:rsidR="00E2368E" w:rsidRPr="00FF15FA" w:rsidRDefault="00E2368E" w:rsidP="00E2368E">
      <w:pPr>
        <w:rPr>
          <w:sz w:val="24"/>
          <w:szCs w:val="24"/>
          <w:u w:val="single"/>
        </w:rPr>
      </w:pPr>
    </w:p>
    <w:p w:rsidR="00E2368E" w:rsidRPr="00FF15FA" w:rsidRDefault="00E2368E" w:rsidP="00E2368E">
      <w:pPr>
        <w:rPr>
          <w:sz w:val="24"/>
          <w:szCs w:val="24"/>
        </w:rPr>
      </w:pPr>
      <w:r w:rsidRPr="00FF15FA">
        <w:rPr>
          <w:sz w:val="24"/>
          <w:szCs w:val="24"/>
          <w:u w:val="single"/>
        </w:rPr>
        <w:t>Közbeszerzési, beszerzési ügyek:</w:t>
      </w:r>
    </w:p>
    <w:p w:rsidR="00E2368E" w:rsidRPr="00FF15FA" w:rsidRDefault="00E2368E" w:rsidP="00E2368E">
      <w:pPr>
        <w:rPr>
          <w:sz w:val="24"/>
          <w:szCs w:val="24"/>
        </w:rPr>
      </w:pPr>
      <w:r w:rsidRPr="00FF15FA">
        <w:rPr>
          <w:sz w:val="24"/>
          <w:szCs w:val="24"/>
        </w:rPr>
        <w:t>A közbeszerzési és beszerzési ügyek területén az átruházott hatásköröket a beszerzési és közbeszerzési szabályzat tartalmazza.</w:t>
      </w:r>
    </w:p>
    <w:p w:rsidR="00E2368E" w:rsidRPr="00FF15FA" w:rsidRDefault="00E2368E" w:rsidP="00E2368E">
      <w:pPr>
        <w:rPr>
          <w:sz w:val="24"/>
          <w:szCs w:val="24"/>
        </w:rPr>
      </w:pPr>
    </w:p>
    <w:p w:rsidR="00E2368E" w:rsidRPr="00FF15FA" w:rsidRDefault="00E2368E" w:rsidP="00E2368E">
      <w:pPr>
        <w:rPr>
          <w:sz w:val="24"/>
          <w:szCs w:val="24"/>
        </w:rPr>
      </w:pPr>
      <w:r w:rsidRPr="00FF15FA">
        <w:rPr>
          <w:sz w:val="24"/>
          <w:szCs w:val="24"/>
          <w:u w:val="single"/>
        </w:rPr>
        <w:t xml:space="preserve">Művelődés, oktatás területén: </w:t>
      </w:r>
    </w:p>
    <w:p w:rsidR="00E2368E" w:rsidRPr="00FF15FA" w:rsidRDefault="00E2368E" w:rsidP="00E2368E">
      <w:pPr>
        <w:widowControl w:val="0"/>
        <w:numPr>
          <w:ilvl w:val="3"/>
          <w:numId w:val="11"/>
        </w:numPr>
        <w:tabs>
          <w:tab w:val="left" w:pos="720"/>
        </w:tabs>
        <w:overflowPunct/>
        <w:autoSpaceDE/>
        <w:ind w:left="720"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 xml:space="preserve">Könyvtári és közművelődési érdekeltségnövelő támogatás igénylése </w:t>
      </w:r>
    </w:p>
    <w:p w:rsidR="00E2368E" w:rsidRPr="00FF15FA" w:rsidRDefault="00E2368E" w:rsidP="00E2368E">
      <w:pPr>
        <w:widowControl w:val="0"/>
        <w:numPr>
          <w:ilvl w:val="3"/>
          <w:numId w:val="11"/>
        </w:numPr>
        <w:tabs>
          <w:tab w:val="left" w:pos="720"/>
        </w:tabs>
        <w:overflowPunct/>
        <w:autoSpaceDE/>
        <w:ind w:left="720"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 xml:space="preserve">Nevelési program/Pedagógiai program jóváhagyása előtt a szakértői névjegyzékben szereplő szakértő véleményének beszerzése </w:t>
      </w:r>
    </w:p>
    <w:p w:rsidR="00E2368E" w:rsidRPr="00FF15FA" w:rsidRDefault="00E2368E" w:rsidP="00E2368E">
      <w:pPr>
        <w:ind w:left="360"/>
        <w:rPr>
          <w:sz w:val="24"/>
          <w:szCs w:val="24"/>
        </w:rPr>
      </w:pPr>
    </w:p>
    <w:p w:rsidR="00E2368E" w:rsidRPr="00FF15FA" w:rsidRDefault="00E2368E" w:rsidP="00E2368E">
      <w:pPr>
        <w:rPr>
          <w:sz w:val="24"/>
          <w:szCs w:val="24"/>
        </w:rPr>
      </w:pPr>
      <w:r w:rsidRPr="00FF15FA">
        <w:rPr>
          <w:sz w:val="24"/>
          <w:szCs w:val="24"/>
          <w:u w:val="single"/>
        </w:rPr>
        <w:t xml:space="preserve">Egyéb ügyekben: </w:t>
      </w:r>
    </w:p>
    <w:p w:rsidR="00E2368E" w:rsidRPr="00FF15FA" w:rsidRDefault="00E2368E" w:rsidP="00E2368E">
      <w:pPr>
        <w:ind w:left="360"/>
        <w:rPr>
          <w:sz w:val="24"/>
          <w:szCs w:val="24"/>
        </w:rPr>
      </w:pPr>
      <w:proofErr w:type="gramStart"/>
      <w:r w:rsidRPr="00FF15FA">
        <w:rPr>
          <w:sz w:val="24"/>
          <w:szCs w:val="24"/>
        </w:rPr>
        <w:t>a</w:t>
      </w:r>
      <w:proofErr w:type="gramEnd"/>
      <w:r w:rsidRPr="00FF15FA">
        <w:rPr>
          <w:sz w:val="24"/>
          <w:szCs w:val="24"/>
        </w:rPr>
        <w:t xml:space="preserve">) A polgármester jogosult az önkormányzat éves költségvetésében szereplő, pályázati önrész céljára elkülönített előirányzat terhére esetenként legfeljebb </w:t>
      </w:r>
      <w:r>
        <w:rPr>
          <w:sz w:val="24"/>
          <w:szCs w:val="24"/>
        </w:rPr>
        <w:t>5</w:t>
      </w:r>
      <w:r w:rsidRPr="00FF15FA">
        <w:rPr>
          <w:sz w:val="24"/>
          <w:szCs w:val="24"/>
        </w:rPr>
        <w:t xml:space="preserve">00.000 Ft erejéig – de éves szinten maximum </w:t>
      </w:r>
      <w:r>
        <w:rPr>
          <w:sz w:val="24"/>
          <w:szCs w:val="24"/>
        </w:rPr>
        <w:t>2</w:t>
      </w:r>
      <w:r w:rsidRPr="00FF15FA">
        <w:rPr>
          <w:sz w:val="24"/>
          <w:szCs w:val="24"/>
        </w:rPr>
        <w:t xml:space="preserve"> millió forintig – pályázati önrész címén kötelezettséget vállalni és – a pályázati kiírásnak megfelelően - a pályázatot benyújtani. A polgármester a kötelezettségvállalásról a képviselő-testületet a soron következő ülésén tájékoztatja. </w:t>
      </w:r>
    </w:p>
    <w:p w:rsidR="00E2368E" w:rsidRPr="00FF15FA" w:rsidRDefault="00E2368E" w:rsidP="00E2368E">
      <w:pPr>
        <w:widowControl w:val="0"/>
        <w:numPr>
          <w:ilvl w:val="0"/>
          <w:numId w:val="6"/>
        </w:numPr>
        <w:overflowPunct/>
        <w:autoSpaceDE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 xml:space="preserve">A helyi rendelet alapján hozzájárulást ad a község jelképeinek, valamint a „Kistormás” közigazgatási név használatához </w:t>
      </w:r>
    </w:p>
    <w:p w:rsidR="00E2368E" w:rsidRPr="00FF15FA" w:rsidRDefault="00E2368E" w:rsidP="00E2368E">
      <w:pPr>
        <w:widowControl w:val="0"/>
        <w:numPr>
          <w:ilvl w:val="0"/>
          <w:numId w:val="6"/>
        </w:numPr>
        <w:overflowPunct/>
        <w:autoSpaceDE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 xml:space="preserve">A közterület használatának szabályozásáról rendelet alapján megköti a közterület használatra vonatkozó szerződéseket, felmentést ad a díjfizetés alól. </w:t>
      </w:r>
    </w:p>
    <w:p w:rsidR="00E2368E" w:rsidRPr="00FF15FA" w:rsidRDefault="00E2368E" w:rsidP="00E2368E">
      <w:pPr>
        <w:jc w:val="center"/>
        <w:rPr>
          <w:sz w:val="24"/>
          <w:szCs w:val="24"/>
        </w:rPr>
      </w:pPr>
    </w:p>
    <w:p w:rsidR="00E2368E" w:rsidRPr="00FF15FA" w:rsidRDefault="00E2368E" w:rsidP="00E2368E">
      <w:pPr>
        <w:rPr>
          <w:sz w:val="24"/>
          <w:szCs w:val="24"/>
        </w:rPr>
      </w:pPr>
    </w:p>
    <w:p w:rsidR="00E2368E" w:rsidRPr="00FF15FA" w:rsidRDefault="00E2368E" w:rsidP="00E2368E">
      <w:pPr>
        <w:rPr>
          <w:sz w:val="24"/>
          <w:szCs w:val="24"/>
        </w:rPr>
      </w:pPr>
    </w:p>
    <w:p w:rsidR="00E2368E" w:rsidRPr="00FF15FA" w:rsidRDefault="00E2368E" w:rsidP="00E2368E">
      <w:pPr>
        <w:rPr>
          <w:sz w:val="24"/>
          <w:szCs w:val="24"/>
        </w:rPr>
      </w:pPr>
    </w:p>
    <w:p w:rsidR="00E2368E" w:rsidRPr="00FF15FA" w:rsidRDefault="00E2368E" w:rsidP="00E2368E">
      <w:pPr>
        <w:pageBreakBefore/>
        <w:jc w:val="right"/>
        <w:rPr>
          <w:sz w:val="24"/>
          <w:szCs w:val="24"/>
        </w:rPr>
      </w:pPr>
      <w:r w:rsidRPr="00FF15FA">
        <w:rPr>
          <w:sz w:val="24"/>
          <w:szCs w:val="24"/>
          <w:u w:val="single"/>
        </w:rPr>
        <w:lastRenderedPageBreak/>
        <w:t>3. melléklet a</w:t>
      </w:r>
      <w:r w:rsidR="00C75F42">
        <w:rPr>
          <w:sz w:val="24"/>
          <w:szCs w:val="24"/>
          <w:u w:val="single"/>
        </w:rPr>
        <w:t>z</w:t>
      </w:r>
      <w:r w:rsidRPr="00FF15FA">
        <w:rPr>
          <w:sz w:val="24"/>
          <w:szCs w:val="24"/>
          <w:u w:val="single"/>
        </w:rPr>
        <w:t xml:space="preserve"> </w:t>
      </w:r>
      <w:r w:rsidR="00C75F42">
        <w:rPr>
          <w:sz w:val="24"/>
          <w:szCs w:val="24"/>
          <w:u w:val="single"/>
        </w:rPr>
        <w:t>5/2014. (XII.16.</w:t>
      </w:r>
      <w:r w:rsidRPr="00FF15FA">
        <w:rPr>
          <w:sz w:val="24"/>
          <w:szCs w:val="24"/>
          <w:u w:val="single"/>
        </w:rPr>
        <w:t>) önkormányzati rendelethez</w:t>
      </w:r>
    </w:p>
    <w:p w:rsidR="00E2368E" w:rsidRPr="00FF15FA" w:rsidRDefault="00E2368E" w:rsidP="00E2368E">
      <w:pPr>
        <w:jc w:val="center"/>
        <w:rPr>
          <w:sz w:val="24"/>
          <w:szCs w:val="24"/>
        </w:rPr>
      </w:pPr>
    </w:p>
    <w:p w:rsidR="00E2368E" w:rsidRPr="00FF15FA" w:rsidRDefault="00E2368E" w:rsidP="00E2368E">
      <w:pPr>
        <w:jc w:val="center"/>
        <w:rPr>
          <w:sz w:val="24"/>
          <w:szCs w:val="24"/>
        </w:rPr>
      </w:pPr>
    </w:p>
    <w:p w:rsidR="00E2368E" w:rsidRPr="00FF15FA" w:rsidRDefault="00E2368E" w:rsidP="00E2368E">
      <w:pPr>
        <w:jc w:val="center"/>
        <w:rPr>
          <w:sz w:val="24"/>
          <w:szCs w:val="24"/>
        </w:rPr>
      </w:pPr>
    </w:p>
    <w:p w:rsidR="00E2368E" w:rsidRPr="00FF15FA" w:rsidRDefault="00E2368E" w:rsidP="00E2368E">
      <w:pPr>
        <w:jc w:val="center"/>
        <w:rPr>
          <w:b/>
          <w:sz w:val="24"/>
          <w:szCs w:val="24"/>
        </w:rPr>
      </w:pPr>
      <w:r w:rsidRPr="00FF15FA">
        <w:rPr>
          <w:b/>
          <w:sz w:val="24"/>
          <w:szCs w:val="24"/>
        </w:rPr>
        <w:t>Kistormás Község Önkormányzata Képviselő-testülete állandó bizottságainak feladat- és hatásköre</w:t>
      </w:r>
    </w:p>
    <w:p w:rsidR="00E2368E" w:rsidRPr="00FF15FA" w:rsidRDefault="00E2368E" w:rsidP="00E2368E">
      <w:pPr>
        <w:jc w:val="center"/>
        <w:rPr>
          <w:b/>
          <w:sz w:val="24"/>
          <w:szCs w:val="24"/>
        </w:rPr>
      </w:pPr>
    </w:p>
    <w:p w:rsidR="00E2368E" w:rsidRPr="00FF15FA" w:rsidRDefault="00E2368E" w:rsidP="00E2368E">
      <w:pPr>
        <w:jc w:val="center"/>
        <w:rPr>
          <w:b/>
          <w:sz w:val="24"/>
          <w:szCs w:val="24"/>
          <w:u w:val="single"/>
        </w:rPr>
      </w:pPr>
      <w:r w:rsidRPr="00FF15FA">
        <w:rPr>
          <w:b/>
          <w:sz w:val="24"/>
          <w:szCs w:val="24"/>
          <w:u w:val="single"/>
        </w:rPr>
        <w:t>Önkormányzati Bizottság</w:t>
      </w:r>
    </w:p>
    <w:p w:rsidR="00E2368E" w:rsidRPr="00FF15FA" w:rsidRDefault="00E2368E" w:rsidP="00E2368E">
      <w:pPr>
        <w:jc w:val="center"/>
        <w:rPr>
          <w:b/>
          <w:sz w:val="24"/>
          <w:szCs w:val="24"/>
          <w:u w:val="single"/>
        </w:rPr>
      </w:pPr>
    </w:p>
    <w:p w:rsidR="00E2368E" w:rsidRPr="00FF15FA" w:rsidRDefault="00E2368E" w:rsidP="00E2368E">
      <w:pPr>
        <w:jc w:val="center"/>
        <w:rPr>
          <w:b/>
          <w:sz w:val="24"/>
          <w:szCs w:val="24"/>
          <w:u w:val="single"/>
        </w:rPr>
      </w:pPr>
    </w:p>
    <w:p w:rsidR="00E2368E" w:rsidRPr="00FF15FA" w:rsidRDefault="00E2368E" w:rsidP="00E2368E">
      <w:pPr>
        <w:rPr>
          <w:sz w:val="24"/>
          <w:szCs w:val="24"/>
        </w:rPr>
      </w:pPr>
      <w:r w:rsidRPr="00FF15FA">
        <w:rPr>
          <w:b/>
          <w:sz w:val="24"/>
          <w:szCs w:val="24"/>
          <w:u w:val="single"/>
        </w:rPr>
        <w:t xml:space="preserve"> Feladatai és hatásköre:</w:t>
      </w:r>
    </w:p>
    <w:p w:rsidR="00E2368E" w:rsidRPr="00FF15FA" w:rsidRDefault="00E2368E" w:rsidP="00E2368E">
      <w:pPr>
        <w:widowControl w:val="0"/>
        <w:numPr>
          <w:ilvl w:val="0"/>
          <w:numId w:val="12"/>
        </w:numPr>
        <w:overflowPunct/>
        <w:autoSpaceDE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 xml:space="preserve">ellátja a titkos szavazás lebonyolításával, törvényes feltételeinek biztosításával kapcsolatos feladatokat és a szavazatszámlálást, </w:t>
      </w:r>
    </w:p>
    <w:p w:rsidR="00E2368E" w:rsidRPr="00FF15FA" w:rsidRDefault="00E2368E" w:rsidP="00E2368E">
      <w:pPr>
        <w:widowControl w:val="0"/>
        <w:numPr>
          <w:ilvl w:val="0"/>
          <w:numId w:val="12"/>
        </w:numPr>
        <w:overflowPunct/>
        <w:autoSpaceDE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 xml:space="preserve">javaslatot tesz a polgármester jutalmazására, </w:t>
      </w:r>
    </w:p>
    <w:p w:rsidR="00E2368E" w:rsidRPr="00FF15FA" w:rsidRDefault="00E2368E" w:rsidP="00E2368E">
      <w:pPr>
        <w:widowControl w:val="0"/>
        <w:numPr>
          <w:ilvl w:val="0"/>
          <w:numId w:val="12"/>
        </w:numPr>
        <w:overflowPunct/>
        <w:autoSpaceDE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 xml:space="preserve">előterjeszti a hatáskörébe tartozó ügyeket, </w:t>
      </w:r>
    </w:p>
    <w:p w:rsidR="00E2368E" w:rsidRPr="00FF15FA" w:rsidRDefault="00E2368E" w:rsidP="00E2368E">
      <w:pPr>
        <w:widowControl w:val="0"/>
        <w:numPr>
          <w:ilvl w:val="0"/>
          <w:numId w:val="12"/>
        </w:numPr>
        <w:overflowPunct/>
        <w:autoSpaceDE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 xml:space="preserve">kivizsgálja az önkormányzati képviselő összeférhetetlensége, méltatlansága megállapítására irányuló kezdeményezést, </w:t>
      </w:r>
    </w:p>
    <w:p w:rsidR="00E2368E" w:rsidRPr="00FF15FA" w:rsidRDefault="00E2368E" w:rsidP="00E2368E">
      <w:pPr>
        <w:widowControl w:val="0"/>
        <w:numPr>
          <w:ilvl w:val="0"/>
          <w:numId w:val="12"/>
        </w:numPr>
        <w:overflowPunct/>
        <w:autoSpaceDE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 xml:space="preserve">nyilvántartja és ellenőrzi a képviselők által benyújtott vagyonnyilatkozatokat, </w:t>
      </w:r>
    </w:p>
    <w:p w:rsidR="00E2368E" w:rsidRPr="00FF15FA" w:rsidRDefault="00E2368E" w:rsidP="00E2368E">
      <w:pPr>
        <w:widowControl w:val="0"/>
        <w:numPr>
          <w:ilvl w:val="0"/>
          <w:numId w:val="12"/>
        </w:numPr>
        <w:overflowPunct/>
        <w:autoSpaceDE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 xml:space="preserve">kezdeményezheti a képviselő-testületnél az önkormányzat felügyelete alá tartozó költségvetési szervnél önkormányzati biztos kirendelését, </w:t>
      </w:r>
    </w:p>
    <w:p w:rsidR="00E2368E" w:rsidRPr="00FF15FA" w:rsidRDefault="00E2368E" w:rsidP="00E2368E">
      <w:pPr>
        <w:widowControl w:val="0"/>
        <w:numPr>
          <w:ilvl w:val="0"/>
          <w:numId w:val="12"/>
        </w:numPr>
        <w:overflowPunct/>
        <w:autoSpaceDE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 xml:space="preserve">belső ellenőrzést kezdeményezhet, </w:t>
      </w:r>
    </w:p>
    <w:p w:rsidR="00E2368E" w:rsidRPr="00FF15FA" w:rsidRDefault="00E2368E" w:rsidP="00E2368E">
      <w:pPr>
        <w:widowControl w:val="0"/>
        <w:numPr>
          <w:ilvl w:val="0"/>
          <w:numId w:val="12"/>
        </w:numPr>
        <w:overflowPunct/>
        <w:autoSpaceDE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>a beszerzési és közbeszerzési szabályzat alapján közreműködik a beszerzési eljárásokkal kapcsolatos feladatok ellátásában,</w:t>
      </w:r>
    </w:p>
    <w:p w:rsidR="00E2368E" w:rsidRDefault="00E2368E" w:rsidP="00E2368E">
      <w:pPr>
        <w:widowControl w:val="0"/>
        <w:numPr>
          <w:ilvl w:val="0"/>
          <w:numId w:val="12"/>
        </w:numPr>
        <w:overflowPunct/>
        <w:autoSpaceDE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>ellátja a jelen rendelet 11. § (1) bekezdésében foglalt feladatot,</w:t>
      </w:r>
    </w:p>
    <w:p w:rsidR="00E2368E" w:rsidRDefault="00E2368E" w:rsidP="009A0D09">
      <w:pPr>
        <w:widowControl w:val="0"/>
        <w:numPr>
          <w:ilvl w:val="0"/>
          <w:numId w:val="12"/>
        </w:numPr>
        <w:overflowPunct/>
        <w:autoSpaceDE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megkötését megelőzően </w:t>
      </w:r>
      <w:r w:rsidRPr="00E2368E">
        <w:rPr>
          <w:sz w:val="24"/>
          <w:szCs w:val="24"/>
        </w:rPr>
        <w:t>véleményezi a la</w:t>
      </w:r>
      <w:r>
        <w:rPr>
          <w:sz w:val="24"/>
          <w:szCs w:val="24"/>
        </w:rPr>
        <w:t>kásbérleti szerződést,</w:t>
      </w:r>
      <w:r w:rsidRPr="00E2368E">
        <w:rPr>
          <w:sz w:val="24"/>
          <w:szCs w:val="24"/>
        </w:rPr>
        <w:t xml:space="preserve"> </w:t>
      </w:r>
    </w:p>
    <w:p w:rsidR="00E2368E" w:rsidRPr="00E2368E" w:rsidRDefault="00E2368E" w:rsidP="009A0D09">
      <w:pPr>
        <w:widowControl w:val="0"/>
        <w:numPr>
          <w:ilvl w:val="0"/>
          <w:numId w:val="12"/>
        </w:numPr>
        <w:overflowPunct/>
        <w:autoSpaceDE/>
        <w:jc w:val="both"/>
        <w:textAlignment w:val="auto"/>
        <w:rPr>
          <w:sz w:val="24"/>
          <w:szCs w:val="24"/>
        </w:rPr>
      </w:pPr>
      <w:r w:rsidRPr="00E2368E">
        <w:rPr>
          <w:sz w:val="24"/>
          <w:szCs w:val="24"/>
        </w:rPr>
        <w:t>ellátja a testületi döntésből adódó egyéb feladatokat.</w:t>
      </w:r>
    </w:p>
    <w:p w:rsidR="00E2368E" w:rsidRPr="00FF15FA" w:rsidRDefault="00E2368E" w:rsidP="00E2368E">
      <w:pPr>
        <w:rPr>
          <w:sz w:val="24"/>
          <w:szCs w:val="24"/>
        </w:rPr>
      </w:pPr>
    </w:p>
    <w:p w:rsidR="00E2368E" w:rsidRPr="00FF15FA" w:rsidRDefault="00E2368E" w:rsidP="00E2368E">
      <w:pPr>
        <w:rPr>
          <w:sz w:val="24"/>
          <w:szCs w:val="24"/>
        </w:rPr>
      </w:pPr>
    </w:p>
    <w:p w:rsidR="00E2368E" w:rsidRPr="00FF15FA" w:rsidRDefault="00E2368E" w:rsidP="00E2368E">
      <w:pPr>
        <w:rPr>
          <w:sz w:val="24"/>
          <w:szCs w:val="24"/>
        </w:rPr>
      </w:pPr>
    </w:p>
    <w:p w:rsidR="00E2368E" w:rsidRPr="00FF15FA" w:rsidRDefault="00E2368E" w:rsidP="00E2368E">
      <w:pPr>
        <w:rPr>
          <w:sz w:val="24"/>
          <w:szCs w:val="24"/>
        </w:rPr>
      </w:pPr>
    </w:p>
    <w:p w:rsidR="00E2368E" w:rsidRPr="00FF15FA" w:rsidRDefault="00E2368E" w:rsidP="00E2368E">
      <w:pPr>
        <w:jc w:val="center"/>
        <w:rPr>
          <w:sz w:val="24"/>
          <w:szCs w:val="24"/>
        </w:rPr>
      </w:pPr>
    </w:p>
    <w:p w:rsidR="00E2368E" w:rsidRPr="00FF15FA" w:rsidRDefault="00E2368E" w:rsidP="00E2368E">
      <w:pPr>
        <w:pageBreakBefore/>
        <w:jc w:val="center"/>
        <w:rPr>
          <w:sz w:val="24"/>
          <w:szCs w:val="24"/>
        </w:rPr>
      </w:pPr>
    </w:p>
    <w:p w:rsidR="00E2368E" w:rsidRPr="00FF15FA" w:rsidRDefault="00E2368E" w:rsidP="00E2368E">
      <w:pPr>
        <w:jc w:val="center"/>
        <w:rPr>
          <w:b/>
          <w:sz w:val="24"/>
          <w:szCs w:val="24"/>
          <w:u w:val="single"/>
        </w:rPr>
      </w:pPr>
      <w:r w:rsidRPr="00FF15FA">
        <w:rPr>
          <w:b/>
          <w:sz w:val="24"/>
          <w:szCs w:val="24"/>
          <w:u w:val="single"/>
        </w:rPr>
        <w:t>FÜGGELÉKEK</w:t>
      </w:r>
    </w:p>
    <w:p w:rsidR="00E2368E" w:rsidRPr="00FF15FA" w:rsidRDefault="00E2368E" w:rsidP="00E2368E">
      <w:pPr>
        <w:jc w:val="center"/>
        <w:rPr>
          <w:b/>
          <w:sz w:val="24"/>
          <w:szCs w:val="24"/>
          <w:u w:val="single"/>
        </w:rPr>
      </w:pPr>
    </w:p>
    <w:p w:rsidR="00E2368E" w:rsidRPr="00FF15FA" w:rsidRDefault="00E2368E" w:rsidP="00E2368E">
      <w:pPr>
        <w:jc w:val="right"/>
        <w:rPr>
          <w:b/>
          <w:sz w:val="24"/>
          <w:szCs w:val="24"/>
          <w:u w:val="single"/>
        </w:rPr>
      </w:pPr>
      <w:r w:rsidRPr="00FF15FA">
        <w:rPr>
          <w:sz w:val="24"/>
          <w:szCs w:val="24"/>
          <w:u w:val="single"/>
        </w:rPr>
        <w:t>1. függelék az 5/2014. ( X</w:t>
      </w:r>
      <w:r w:rsidR="00C75F42">
        <w:rPr>
          <w:sz w:val="24"/>
          <w:szCs w:val="24"/>
          <w:u w:val="single"/>
        </w:rPr>
        <w:t>I</w:t>
      </w:r>
      <w:r w:rsidRPr="00FF15FA">
        <w:rPr>
          <w:sz w:val="24"/>
          <w:szCs w:val="24"/>
          <w:u w:val="single"/>
        </w:rPr>
        <w:t>I.16.) önkormányzati rendelethez</w:t>
      </w:r>
    </w:p>
    <w:p w:rsidR="00E2368E" w:rsidRPr="00FF15FA" w:rsidRDefault="00E2368E" w:rsidP="00E2368E">
      <w:pPr>
        <w:jc w:val="center"/>
        <w:rPr>
          <w:b/>
          <w:sz w:val="24"/>
          <w:szCs w:val="24"/>
          <w:u w:val="single"/>
        </w:rPr>
      </w:pPr>
    </w:p>
    <w:p w:rsidR="00E2368E" w:rsidRPr="00FF15FA" w:rsidRDefault="00E2368E" w:rsidP="00E2368E">
      <w:pPr>
        <w:jc w:val="center"/>
        <w:rPr>
          <w:b/>
          <w:sz w:val="24"/>
          <w:szCs w:val="24"/>
          <w:u w:val="single"/>
        </w:rPr>
      </w:pPr>
      <w:r w:rsidRPr="00FF15FA">
        <w:rPr>
          <w:b/>
          <w:sz w:val="24"/>
          <w:szCs w:val="24"/>
          <w:u w:val="single"/>
        </w:rPr>
        <w:t>A képviselő-testületi tagok névsora</w:t>
      </w:r>
    </w:p>
    <w:p w:rsidR="00E2368E" w:rsidRPr="00FF15FA" w:rsidRDefault="00E2368E" w:rsidP="00E2368E">
      <w:pPr>
        <w:jc w:val="center"/>
        <w:rPr>
          <w:b/>
          <w:sz w:val="24"/>
          <w:szCs w:val="24"/>
          <w:u w:val="single"/>
        </w:rPr>
      </w:pPr>
    </w:p>
    <w:p w:rsidR="00E2368E" w:rsidRPr="00FF15FA" w:rsidRDefault="00E2368E" w:rsidP="00E2368E">
      <w:pPr>
        <w:widowControl w:val="0"/>
        <w:numPr>
          <w:ilvl w:val="0"/>
          <w:numId w:val="8"/>
        </w:numPr>
        <w:overflowPunct/>
        <w:autoSpaceDE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 xml:space="preserve">Pintér Ferenc polgármester </w:t>
      </w:r>
    </w:p>
    <w:p w:rsidR="00E2368E" w:rsidRPr="00FF15FA" w:rsidRDefault="00E2368E" w:rsidP="00E2368E">
      <w:pPr>
        <w:widowControl w:val="0"/>
        <w:numPr>
          <w:ilvl w:val="0"/>
          <w:numId w:val="8"/>
        </w:numPr>
        <w:overflowPunct/>
        <w:autoSpaceDE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 xml:space="preserve">Farkas Krisztina alpolgármester </w:t>
      </w:r>
    </w:p>
    <w:p w:rsidR="00E2368E" w:rsidRPr="00FF15FA" w:rsidRDefault="00E2368E" w:rsidP="00E2368E">
      <w:pPr>
        <w:widowControl w:val="0"/>
        <w:numPr>
          <w:ilvl w:val="0"/>
          <w:numId w:val="8"/>
        </w:numPr>
        <w:overflowPunct/>
        <w:autoSpaceDE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>Andrási János</w:t>
      </w:r>
    </w:p>
    <w:p w:rsidR="00E2368E" w:rsidRPr="00FF15FA" w:rsidRDefault="00E2368E" w:rsidP="00E2368E">
      <w:pPr>
        <w:widowControl w:val="0"/>
        <w:numPr>
          <w:ilvl w:val="0"/>
          <w:numId w:val="8"/>
        </w:numPr>
        <w:overflowPunct/>
        <w:autoSpaceDE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>Borza Ferenc képviselő</w:t>
      </w:r>
    </w:p>
    <w:p w:rsidR="00E2368E" w:rsidRPr="00FF15FA" w:rsidRDefault="00E2368E" w:rsidP="00E2368E">
      <w:pPr>
        <w:widowControl w:val="0"/>
        <w:numPr>
          <w:ilvl w:val="0"/>
          <w:numId w:val="8"/>
        </w:numPr>
        <w:overflowPunct/>
        <w:autoSpaceDE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 xml:space="preserve">Péterné Borza Nikolett képviselő </w:t>
      </w:r>
    </w:p>
    <w:p w:rsidR="00E2368E" w:rsidRPr="00FF15FA" w:rsidRDefault="00E2368E" w:rsidP="00E2368E">
      <w:pPr>
        <w:ind w:left="426"/>
        <w:rPr>
          <w:sz w:val="24"/>
          <w:szCs w:val="24"/>
        </w:rPr>
      </w:pPr>
    </w:p>
    <w:p w:rsidR="00E2368E" w:rsidRPr="00FF15FA" w:rsidRDefault="00E2368E" w:rsidP="00E2368E">
      <w:pPr>
        <w:rPr>
          <w:sz w:val="24"/>
          <w:szCs w:val="24"/>
        </w:rPr>
      </w:pPr>
    </w:p>
    <w:p w:rsidR="00E2368E" w:rsidRPr="00FF15FA" w:rsidRDefault="00C75F42" w:rsidP="00E2368E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2. függelék </w:t>
      </w:r>
      <w:r w:rsidR="00E2368E" w:rsidRPr="00FF15FA">
        <w:rPr>
          <w:sz w:val="24"/>
          <w:szCs w:val="24"/>
          <w:u w:val="single"/>
        </w:rPr>
        <w:t>az 5/2014. (X</w:t>
      </w:r>
      <w:r>
        <w:rPr>
          <w:sz w:val="24"/>
          <w:szCs w:val="24"/>
          <w:u w:val="single"/>
        </w:rPr>
        <w:t>I</w:t>
      </w:r>
      <w:r w:rsidR="00E2368E" w:rsidRPr="00FF15FA">
        <w:rPr>
          <w:sz w:val="24"/>
          <w:szCs w:val="24"/>
          <w:u w:val="single"/>
        </w:rPr>
        <w:t>I.16.) önkormányzati rendelethez</w:t>
      </w:r>
    </w:p>
    <w:p w:rsidR="00E2368E" w:rsidRPr="00FF15FA" w:rsidRDefault="00E2368E" w:rsidP="00E2368E">
      <w:pPr>
        <w:jc w:val="right"/>
        <w:rPr>
          <w:b/>
          <w:sz w:val="24"/>
          <w:szCs w:val="24"/>
        </w:rPr>
      </w:pPr>
      <w:r w:rsidRPr="00FF15FA">
        <w:rPr>
          <w:sz w:val="24"/>
          <w:szCs w:val="24"/>
          <w:u w:val="single"/>
        </w:rPr>
        <w:t xml:space="preserve"> </w:t>
      </w:r>
    </w:p>
    <w:p w:rsidR="00E2368E" w:rsidRPr="00FF15FA" w:rsidRDefault="00E2368E" w:rsidP="00E2368E">
      <w:pPr>
        <w:jc w:val="center"/>
        <w:rPr>
          <w:b/>
          <w:sz w:val="24"/>
          <w:szCs w:val="24"/>
        </w:rPr>
      </w:pPr>
      <w:r w:rsidRPr="00FF15FA">
        <w:rPr>
          <w:b/>
          <w:sz w:val="24"/>
          <w:szCs w:val="24"/>
        </w:rPr>
        <w:t>A Kölesdi Közös Önkormányzati Hivatal hivatalos hirdetőtábláinak jegyzéke</w:t>
      </w:r>
    </w:p>
    <w:p w:rsidR="00E2368E" w:rsidRPr="00FF15FA" w:rsidRDefault="00E2368E" w:rsidP="00E2368E">
      <w:pPr>
        <w:rPr>
          <w:b/>
          <w:sz w:val="24"/>
          <w:szCs w:val="24"/>
        </w:rPr>
      </w:pPr>
    </w:p>
    <w:p w:rsidR="00E2368E" w:rsidRPr="00FF15FA" w:rsidRDefault="00E2368E" w:rsidP="00E2368E">
      <w:pPr>
        <w:rPr>
          <w:sz w:val="24"/>
          <w:szCs w:val="24"/>
        </w:rPr>
      </w:pPr>
      <w:r w:rsidRPr="00FF15FA">
        <w:rPr>
          <w:sz w:val="24"/>
          <w:szCs w:val="24"/>
        </w:rPr>
        <w:t>Kölesd Községháza alsó folyosóján lévő hirdetőtábla - Kölesd, Kossuth tér 2.</w:t>
      </w:r>
    </w:p>
    <w:p w:rsidR="00E2368E" w:rsidRPr="00FF15FA" w:rsidRDefault="00E2368E" w:rsidP="00E2368E">
      <w:pPr>
        <w:rPr>
          <w:sz w:val="24"/>
          <w:szCs w:val="24"/>
        </w:rPr>
      </w:pPr>
      <w:r w:rsidRPr="00FF15FA">
        <w:rPr>
          <w:sz w:val="24"/>
          <w:szCs w:val="24"/>
        </w:rPr>
        <w:t>Kistormás Faluház épületén lévő hirdetőtábla – Kistormás, Dózsa u. 2.</w:t>
      </w:r>
    </w:p>
    <w:p w:rsidR="00E2368E" w:rsidRPr="00FF15FA" w:rsidRDefault="00E2368E" w:rsidP="00E2368E">
      <w:pPr>
        <w:rPr>
          <w:sz w:val="24"/>
          <w:szCs w:val="24"/>
        </w:rPr>
      </w:pPr>
      <w:r w:rsidRPr="00FF15FA">
        <w:rPr>
          <w:sz w:val="24"/>
          <w:szCs w:val="24"/>
        </w:rPr>
        <w:t>Harc Községháza – Harc, Fő u. 59.</w:t>
      </w:r>
    </w:p>
    <w:p w:rsidR="00E2368E" w:rsidRPr="00FF15FA" w:rsidRDefault="00E2368E" w:rsidP="00E2368E">
      <w:pPr>
        <w:rPr>
          <w:sz w:val="24"/>
          <w:szCs w:val="24"/>
        </w:rPr>
      </w:pPr>
      <w:r w:rsidRPr="00FF15FA">
        <w:rPr>
          <w:sz w:val="24"/>
          <w:szCs w:val="24"/>
        </w:rPr>
        <w:t>Medina Községháza – Medina, Kossuth Lajos u.59.</w:t>
      </w:r>
    </w:p>
    <w:p w:rsidR="00E2368E" w:rsidRPr="00FF15FA" w:rsidRDefault="00E2368E" w:rsidP="00E2368E">
      <w:pPr>
        <w:jc w:val="center"/>
        <w:rPr>
          <w:b/>
          <w:sz w:val="24"/>
          <w:szCs w:val="24"/>
        </w:rPr>
      </w:pPr>
    </w:p>
    <w:p w:rsidR="00E2368E" w:rsidRPr="00FF15FA" w:rsidRDefault="00E2368E" w:rsidP="00E2368E">
      <w:pPr>
        <w:jc w:val="center"/>
        <w:rPr>
          <w:b/>
          <w:sz w:val="24"/>
          <w:szCs w:val="24"/>
        </w:rPr>
      </w:pPr>
    </w:p>
    <w:p w:rsidR="00E2368E" w:rsidRPr="00FF15FA" w:rsidRDefault="00E2368E" w:rsidP="00E2368E">
      <w:pPr>
        <w:jc w:val="right"/>
        <w:rPr>
          <w:sz w:val="24"/>
          <w:szCs w:val="24"/>
          <w:u w:val="single"/>
        </w:rPr>
      </w:pPr>
      <w:r w:rsidRPr="00FF15FA">
        <w:rPr>
          <w:sz w:val="24"/>
          <w:szCs w:val="24"/>
          <w:u w:val="single"/>
        </w:rPr>
        <w:t>3. függelék az 5/2014. (X</w:t>
      </w:r>
      <w:r w:rsidR="00C75F42">
        <w:rPr>
          <w:sz w:val="24"/>
          <w:szCs w:val="24"/>
          <w:u w:val="single"/>
        </w:rPr>
        <w:t>I</w:t>
      </w:r>
      <w:bookmarkStart w:id="1" w:name="_GoBack"/>
      <w:bookmarkEnd w:id="1"/>
      <w:r w:rsidRPr="00FF15FA">
        <w:rPr>
          <w:sz w:val="24"/>
          <w:szCs w:val="24"/>
          <w:u w:val="single"/>
        </w:rPr>
        <w:t>I.16.) önkormányzati rendelethez</w:t>
      </w:r>
    </w:p>
    <w:p w:rsidR="00E2368E" w:rsidRPr="00FF15FA" w:rsidRDefault="00E2368E" w:rsidP="00E2368E">
      <w:pPr>
        <w:jc w:val="right"/>
        <w:rPr>
          <w:sz w:val="24"/>
          <w:szCs w:val="24"/>
          <w:u w:val="single"/>
        </w:rPr>
      </w:pPr>
    </w:p>
    <w:p w:rsidR="00E2368E" w:rsidRPr="00FF15FA" w:rsidRDefault="00E2368E" w:rsidP="00E2368E">
      <w:pPr>
        <w:jc w:val="center"/>
        <w:rPr>
          <w:b/>
          <w:sz w:val="24"/>
          <w:szCs w:val="24"/>
        </w:rPr>
      </w:pPr>
      <w:r w:rsidRPr="00FF15FA">
        <w:rPr>
          <w:b/>
          <w:sz w:val="24"/>
          <w:szCs w:val="24"/>
        </w:rPr>
        <w:t>A polgármester ügyfélfogadása és a képviselői fogadóórák jegyzéke</w:t>
      </w:r>
    </w:p>
    <w:p w:rsidR="00E2368E" w:rsidRPr="00FF15FA" w:rsidRDefault="00E2368E" w:rsidP="00E2368E">
      <w:pPr>
        <w:jc w:val="center"/>
        <w:rPr>
          <w:b/>
          <w:sz w:val="24"/>
          <w:szCs w:val="24"/>
        </w:rPr>
      </w:pPr>
    </w:p>
    <w:p w:rsidR="00E2368E" w:rsidRPr="00FF15FA" w:rsidRDefault="00E2368E" w:rsidP="00E2368E">
      <w:pPr>
        <w:rPr>
          <w:sz w:val="24"/>
          <w:szCs w:val="24"/>
        </w:rPr>
      </w:pPr>
      <w:r w:rsidRPr="00FF15FA">
        <w:rPr>
          <w:i/>
          <w:sz w:val="24"/>
          <w:szCs w:val="24"/>
        </w:rPr>
        <w:t xml:space="preserve">Pintér Ferenc polgármester ügyfélfogadása: </w:t>
      </w:r>
    </w:p>
    <w:p w:rsidR="00E2368E" w:rsidRPr="00FF15FA" w:rsidRDefault="00E2368E" w:rsidP="00E2368E">
      <w:pPr>
        <w:rPr>
          <w:sz w:val="24"/>
          <w:szCs w:val="24"/>
        </w:rPr>
      </w:pPr>
      <w:r w:rsidRPr="00FF15FA">
        <w:rPr>
          <w:sz w:val="24"/>
          <w:szCs w:val="24"/>
        </w:rPr>
        <w:t xml:space="preserve">Kedd-szerda: 9.00 – 12.00 óráig </w:t>
      </w:r>
    </w:p>
    <w:p w:rsidR="00E2368E" w:rsidRPr="00FF15FA" w:rsidRDefault="00E2368E" w:rsidP="00E2368E">
      <w:pPr>
        <w:rPr>
          <w:sz w:val="24"/>
          <w:szCs w:val="24"/>
        </w:rPr>
      </w:pPr>
      <w:r w:rsidRPr="00FF15FA">
        <w:rPr>
          <w:sz w:val="24"/>
          <w:szCs w:val="24"/>
        </w:rPr>
        <w:t>(Előzetes telefonos egyeztetés alapján)</w:t>
      </w:r>
    </w:p>
    <w:p w:rsidR="00E2368E" w:rsidRPr="00FF15FA" w:rsidRDefault="00E2368E" w:rsidP="00E2368E">
      <w:pPr>
        <w:rPr>
          <w:sz w:val="24"/>
          <w:szCs w:val="24"/>
        </w:rPr>
      </w:pPr>
      <w:r w:rsidRPr="00FF15FA">
        <w:rPr>
          <w:sz w:val="24"/>
          <w:szCs w:val="24"/>
        </w:rPr>
        <w:t xml:space="preserve">Kistormás, Dózsa </w:t>
      </w:r>
      <w:proofErr w:type="spellStart"/>
      <w:r w:rsidRPr="00FF15FA">
        <w:rPr>
          <w:sz w:val="24"/>
          <w:szCs w:val="24"/>
        </w:rPr>
        <w:t>Gy</w:t>
      </w:r>
      <w:proofErr w:type="spellEnd"/>
      <w:r w:rsidRPr="00FF15FA">
        <w:rPr>
          <w:sz w:val="24"/>
          <w:szCs w:val="24"/>
        </w:rPr>
        <w:t xml:space="preserve">. </w:t>
      </w:r>
      <w:proofErr w:type="gramStart"/>
      <w:r w:rsidRPr="00FF15FA">
        <w:rPr>
          <w:sz w:val="24"/>
          <w:szCs w:val="24"/>
        </w:rPr>
        <w:t>u.</w:t>
      </w:r>
      <w:proofErr w:type="gramEnd"/>
      <w:r w:rsidRPr="00FF15FA">
        <w:rPr>
          <w:sz w:val="24"/>
          <w:szCs w:val="24"/>
        </w:rPr>
        <w:t xml:space="preserve"> 2. – Polgármesteri iroda </w:t>
      </w:r>
    </w:p>
    <w:p w:rsidR="00E2368E" w:rsidRPr="00FF15FA" w:rsidRDefault="00E2368E" w:rsidP="00E2368E">
      <w:pPr>
        <w:rPr>
          <w:sz w:val="24"/>
          <w:szCs w:val="24"/>
        </w:rPr>
      </w:pPr>
    </w:p>
    <w:p w:rsidR="00E2368E" w:rsidRPr="00FF15FA" w:rsidRDefault="00E2368E" w:rsidP="00E2368E">
      <w:pPr>
        <w:rPr>
          <w:sz w:val="24"/>
          <w:szCs w:val="24"/>
        </w:rPr>
      </w:pPr>
      <w:r w:rsidRPr="00FF15FA">
        <w:rPr>
          <w:i/>
          <w:sz w:val="24"/>
          <w:szCs w:val="24"/>
        </w:rPr>
        <w:t>Képviselők</w:t>
      </w:r>
      <w:proofErr w:type="gramStart"/>
      <w:r w:rsidRPr="00FF15FA">
        <w:rPr>
          <w:i/>
          <w:sz w:val="24"/>
          <w:szCs w:val="24"/>
        </w:rPr>
        <w:t xml:space="preserve">:     </w:t>
      </w:r>
      <w:r w:rsidRPr="00FF15FA">
        <w:rPr>
          <w:b/>
          <w:sz w:val="24"/>
          <w:szCs w:val="24"/>
        </w:rPr>
        <w:t>Telefonos</w:t>
      </w:r>
      <w:proofErr w:type="gramEnd"/>
      <w:r w:rsidRPr="00FF15FA">
        <w:rPr>
          <w:b/>
          <w:sz w:val="24"/>
          <w:szCs w:val="24"/>
        </w:rPr>
        <w:t xml:space="preserve"> egyeztetés alapján</w:t>
      </w:r>
    </w:p>
    <w:p w:rsidR="00E2368E" w:rsidRPr="00FF15FA" w:rsidRDefault="00E2368E" w:rsidP="00E2368E">
      <w:pPr>
        <w:pageBreakBefore/>
        <w:ind w:left="2832"/>
        <w:rPr>
          <w:sz w:val="24"/>
          <w:szCs w:val="24"/>
          <w:u w:val="single"/>
        </w:rPr>
      </w:pPr>
      <w:r w:rsidRPr="00FF15FA">
        <w:rPr>
          <w:sz w:val="24"/>
          <w:szCs w:val="24"/>
          <w:u w:val="single"/>
        </w:rPr>
        <w:lastRenderedPageBreak/>
        <w:t>4. függelék az 5/2014. ( XI.16.) önkormányzati rendelethez</w:t>
      </w:r>
    </w:p>
    <w:p w:rsidR="00E2368E" w:rsidRPr="00FF15FA" w:rsidRDefault="00E2368E" w:rsidP="00E2368E">
      <w:pPr>
        <w:jc w:val="right"/>
        <w:rPr>
          <w:sz w:val="24"/>
          <w:szCs w:val="24"/>
          <w:u w:val="single"/>
        </w:rPr>
      </w:pPr>
    </w:p>
    <w:p w:rsidR="00E2368E" w:rsidRPr="00FF15FA" w:rsidRDefault="00E2368E" w:rsidP="00E2368E">
      <w:pPr>
        <w:jc w:val="center"/>
        <w:rPr>
          <w:b/>
          <w:sz w:val="24"/>
          <w:szCs w:val="24"/>
        </w:rPr>
      </w:pPr>
      <w:r w:rsidRPr="00FF15FA">
        <w:rPr>
          <w:b/>
          <w:sz w:val="24"/>
          <w:szCs w:val="24"/>
        </w:rPr>
        <w:t>Kistormás Községi Önkormányzat részvételével működő társulások</w:t>
      </w:r>
    </w:p>
    <w:p w:rsidR="00E2368E" w:rsidRPr="00FF15FA" w:rsidRDefault="00E2368E" w:rsidP="00E2368E">
      <w:pPr>
        <w:jc w:val="center"/>
        <w:rPr>
          <w:b/>
          <w:sz w:val="24"/>
          <w:szCs w:val="24"/>
        </w:rPr>
      </w:pPr>
      <w:proofErr w:type="gramStart"/>
      <w:r w:rsidRPr="00FF15FA">
        <w:rPr>
          <w:b/>
          <w:sz w:val="24"/>
          <w:szCs w:val="24"/>
        </w:rPr>
        <w:t>jegyzéke</w:t>
      </w:r>
      <w:proofErr w:type="gramEnd"/>
    </w:p>
    <w:p w:rsidR="00E2368E" w:rsidRPr="00FF15FA" w:rsidRDefault="00E2368E" w:rsidP="00E2368E">
      <w:pPr>
        <w:jc w:val="center"/>
        <w:rPr>
          <w:b/>
          <w:sz w:val="24"/>
          <w:szCs w:val="24"/>
        </w:rPr>
      </w:pPr>
    </w:p>
    <w:p w:rsidR="00E2368E" w:rsidRPr="00FF15FA" w:rsidRDefault="00E2368E" w:rsidP="00E2368E">
      <w:pPr>
        <w:jc w:val="center"/>
        <w:rPr>
          <w:b/>
          <w:sz w:val="24"/>
          <w:szCs w:val="24"/>
        </w:rPr>
      </w:pPr>
    </w:p>
    <w:p w:rsidR="00E2368E" w:rsidRPr="00FF15FA" w:rsidRDefault="00E2368E" w:rsidP="00E2368E">
      <w:pPr>
        <w:rPr>
          <w:sz w:val="24"/>
          <w:szCs w:val="24"/>
        </w:rPr>
      </w:pPr>
    </w:p>
    <w:p w:rsidR="00E2368E" w:rsidRPr="00FF15FA" w:rsidRDefault="00E2368E" w:rsidP="00E2368E">
      <w:pPr>
        <w:jc w:val="center"/>
        <w:rPr>
          <w:b/>
          <w:sz w:val="24"/>
          <w:szCs w:val="24"/>
        </w:rPr>
      </w:pPr>
      <w:r w:rsidRPr="00FF15FA">
        <w:rPr>
          <w:b/>
          <w:sz w:val="24"/>
          <w:szCs w:val="24"/>
        </w:rPr>
        <w:t>Kistormás Községi Önkormányzat részvétele társulásokban:</w:t>
      </w:r>
    </w:p>
    <w:p w:rsidR="00E2368E" w:rsidRPr="00FF15FA" w:rsidRDefault="00E2368E" w:rsidP="00E2368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2368E" w:rsidRPr="00FF15FA" w:rsidTr="006A439A">
        <w:tc>
          <w:tcPr>
            <w:tcW w:w="9212" w:type="dxa"/>
          </w:tcPr>
          <w:p w:rsidR="00E2368E" w:rsidRPr="00FF15FA" w:rsidRDefault="00E2368E" w:rsidP="006A439A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Fadd és Környéke Gyepmesteri Társulás</w:t>
            </w:r>
          </w:p>
        </w:tc>
      </w:tr>
      <w:tr w:rsidR="00E2368E" w:rsidRPr="00FF15FA" w:rsidTr="006A439A">
        <w:tc>
          <w:tcPr>
            <w:tcW w:w="9212" w:type="dxa"/>
          </w:tcPr>
          <w:p w:rsidR="00E2368E" w:rsidRPr="00FF15FA" w:rsidRDefault="00E2368E" w:rsidP="006A439A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ÖNKORMÁNYZATI TÁRSULÁS A SIÓ-VÖLGYI NAGYTÉRSÉG TELEPÜLÉSI SZILÁRDHULLADÉKAI KEZELÉSÉNEK KORSZERÛ MEGOLDÁSÁRA</w:t>
            </w:r>
          </w:p>
        </w:tc>
      </w:tr>
      <w:tr w:rsidR="00E2368E" w:rsidRPr="00FF15FA" w:rsidTr="006A439A">
        <w:tc>
          <w:tcPr>
            <w:tcW w:w="9212" w:type="dxa"/>
          </w:tcPr>
          <w:p w:rsidR="00E2368E" w:rsidRPr="00FF15FA" w:rsidRDefault="00E2368E" w:rsidP="006A439A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 xml:space="preserve">Paksi Többcélú Kistérségi Társulás </w:t>
            </w:r>
          </w:p>
        </w:tc>
      </w:tr>
      <w:tr w:rsidR="00E2368E" w:rsidRPr="00FF15FA" w:rsidTr="006A439A">
        <w:tc>
          <w:tcPr>
            <w:tcW w:w="9212" w:type="dxa"/>
          </w:tcPr>
          <w:p w:rsidR="00E2368E" w:rsidRPr="00FF15FA" w:rsidRDefault="00E2368E" w:rsidP="006A439A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Kistormás és Kölesd Községi Önkormányzatok Szennyvíz-beruházási Területfejlesztési Társulása</w:t>
            </w:r>
          </w:p>
        </w:tc>
      </w:tr>
    </w:tbl>
    <w:p w:rsidR="00E2368E" w:rsidRDefault="00E2368E"/>
    <w:sectPr w:rsidR="00E23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Cs w:val="24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Cs w:val="24"/>
      </w:rPr>
    </w:lvl>
  </w:abstractNum>
  <w:abstractNum w:abstractNumId="2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0000001D"/>
    <w:multiLevelType w:val="singleLevel"/>
    <w:tmpl w:val="937EB16C"/>
    <w:name w:val="WW8Num3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0000023"/>
    <w:multiLevelType w:val="multilevel"/>
    <w:tmpl w:val="00000023"/>
    <w:name w:val="WW8Num3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24"/>
    <w:multiLevelType w:val="multilevel"/>
    <w:tmpl w:val="00000024"/>
    <w:name w:val="WW8Num4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8"/>
    <w:multiLevelType w:val="multilevel"/>
    <w:tmpl w:val="000000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07C3316"/>
    <w:multiLevelType w:val="hybridMultilevel"/>
    <w:tmpl w:val="2E66470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84FA0C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C0C1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014165"/>
    <w:multiLevelType w:val="hybridMultilevel"/>
    <w:tmpl w:val="53B4A3C4"/>
    <w:lvl w:ilvl="0" w:tplc="0BE49A8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66F4D"/>
    <w:multiLevelType w:val="hybridMultilevel"/>
    <w:tmpl w:val="3C7243E2"/>
    <w:lvl w:ilvl="0" w:tplc="4A76E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456F5"/>
    <w:multiLevelType w:val="hybridMultilevel"/>
    <w:tmpl w:val="7FB0E4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C07985"/>
    <w:multiLevelType w:val="hybridMultilevel"/>
    <w:tmpl w:val="51E41AA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A76E7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8E"/>
    <w:rsid w:val="000707FF"/>
    <w:rsid w:val="00A303CC"/>
    <w:rsid w:val="00C75F42"/>
    <w:rsid w:val="00E2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515EF-5BF6-40D2-B162-D13672CB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368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E2368E"/>
    <w:pPr>
      <w:spacing w:line="360" w:lineRule="auto"/>
      <w:jc w:val="both"/>
    </w:pPr>
    <w:rPr>
      <w:sz w:val="26"/>
      <w:szCs w:val="26"/>
    </w:rPr>
  </w:style>
  <w:style w:type="paragraph" w:styleId="Listaszerbekezds">
    <w:name w:val="List Paragraph"/>
    <w:basedOn w:val="Norml"/>
    <w:uiPriority w:val="34"/>
    <w:qFormat/>
    <w:rsid w:val="00E2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1829</Words>
  <Characters>12625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2020-01-27T10:38:00Z</dcterms:created>
  <dcterms:modified xsi:type="dcterms:W3CDTF">2020-01-28T07:35:00Z</dcterms:modified>
</cp:coreProperties>
</file>