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0C" w:rsidRPr="00733914" w:rsidRDefault="007F5E0C" w:rsidP="007F5E0C">
      <w:pPr>
        <w:jc w:val="center"/>
        <w:rPr>
          <w:b/>
          <w:caps/>
          <w:sz w:val="22"/>
          <w:szCs w:val="22"/>
        </w:rPr>
      </w:pPr>
      <w:r w:rsidRPr="00733914">
        <w:rPr>
          <w:b/>
          <w:caps/>
          <w:sz w:val="22"/>
          <w:szCs w:val="22"/>
        </w:rPr>
        <w:t>KISTORMÁS KözségI önkormányzat</w:t>
      </w:r>
    </w:p>
    <w:p w:rsidR="007F5E0C" w:rsidRPr="00733914" w:rsidRDefault="007F5E0C" w:rsidP="007F5E0C">
      <w:pPr>
        <w:jc w:val="center"/>
        <w:rPr>
          <w:b/>
          <w:caps/>
          <w:sz w:val="22"/>
          <w:szCs w:val="22"/>
        </w:rPr>
      </w:pPr>
      <w:r w:rsidRPr="00733914">
        <w:rPr>
          <w:b/>
          <w:caps/>
          <w:sz w:val="22"/>
          <w:szCs w:val="22"/>
        </w:rPr>
        <w:t xml:space="preserve"> képviselő-testületének</w:t>
      </w:r>
    </w:p>
    <w:p w:rsidR="007F5E0C" w:rsidRPr="00733914" w:rsidRDefault="007F5E0C" w:rsidP="007F5E0C">
      <w:pPr>
        <w:jc w:val="center"/>
        <w:rPr>
          <w:b/>
          <w:bCs/>
          <w:sz w:val="22"/>
          <w:szCs w:val="22"/>
        </w:rPr>
      </w:pPr>
      <w:r>
        <w:rPr>
          <w:b/>
          <w:caps/>
          <w:sz w:val="22"/>
          <w:szCs w:val="22"/>
        </w:rPr>
        <w:t>14/</w:t>
      </w:r>
      <w:r w:rsidRPr="00733914">
        <w:rPr>
          <w:b/>
          <w:caps/>
          <w:sz w:val="22"/>
          <w:szCs w:val="22"/>
        </w:rPr>
        <w:t xml:space="preserve">2019. (XI.30.) </w:t>
      </w:r>
      <w:r w:rsidRPr="00733914">
        <w:rPr>
          <w:b/>
          <w:sz w:val="22"/>
          <w:szCs w:val="22"/>
        </w:rPr>
        <w:t>önkormányzati rendelete</w:t>
      </w:r>
    </w:p>
    <w:p w:rsidR="007F5E0C" w:rsidRPr="00733914" w:rsidRDefault="007F5E0C" w:rsidP="007F5E0C">
      <w:pPr>
        <w:widowControl w:val="0"/>
        <w:tabs>
          <w:tab w:val="right" w:pos="8647"/>
        </w:tabs>
        <w:overflowPunct/>
        <w:spacing w:line="200" w:lineRule="atLeast"/>
        <w:jc w:val="center"/>
        <w:textAlignment w:val="auto"/>
        <w:rPr>
          <w:b/>
          <w:sz w:val="22"/>
          <w:szCs w:val="22"/>
        </w:rPr>
      </w:pPr>
      <w:r w:rsidRPr="00733914">
        <w:rPr>
          <w:b/>
          <w:bCs/>
          <w:sz w:val="22"/>
          <w:szCs w:val="22"/>
        </w:rPr>
        <w:t xml:space="preserve"> </w:t>
      </w:r>
      <w:proofErr w:type="gramStart"/>
      <w:r w:rsidRPr="00733914">
        <w:rPr>
          <w:b/>
          <w:sz w:val="22"/>
          <w:szCs w:val="22"/>
        </w:rPr>
        <w:t>a</w:t>
      </w:r>
      <w:proofErr w:type="gramEnd"/>
      <w:r w:rsidRPr="00733914">
        <w:rPr>
          <w:b/>
          <w:sz w:val="22"/>
          <w:szCs w:val="22"/>
        </w:rPr>
        <w:t xml:space="preserve"> lakbérekről szóló 3/2015 (II.27.)</w:t>
      </w:r>
      <w:r w:rsidRPr="00733914">
        <w:rPr>
          <w:i/>
          <w:sz w:val="22"/>
          <w:szCs w:val="22"/>
        </w:rPr>
        <w:t xml:space="preserve"> </w:t>
      </w:r>
      <w:r w:rsidRPr="00733914">
        <w:rPr>
          <w:b/>
          <w:sz w:val="22"/>
          <w:szCs w:val="22"/>
        </w:rPr>
        <w:t>önkormányzati rendelet módosításáról</w:t>
      </w:r>
    </w:p>
    <w:p w:rsidR="007F5E0C" w:rsidRPr="00733914" w:rsidRDefault="007F5E0C" w:rsidP="007F5E0C">
      <w:pPr>
        <w:jc w:val="center"/>
        <w:rPr>
          <w:b/>
          <w:sz w:val="22"/>
          <w:szCs w:val="22"/>
        </w:rPr>
      </w:pPr>
    </w:p>
    <w:p w:rsidR="007F5E0C" w:rsidRPr="00733914" w:rsidRDefault="007F5E0C" w:rsidP="007F5E0C">
      <w:pPr>
        <w:widowControl w:val="0"/>
        <w:tabs>
          <w:tab w:val="right" w:pos="8647"/>
        </w:tabs>
        <w:overflowPunct/>
        <w:jc w:val="both"/>
        <w:textAlignment w:val="auto"/>
        <w:rPr>
          <w:sz w:val="22"/>
          <w:szCs w:val="22"/>
        </w:rPr>
      </w:pPr>
      <w:r w:rsidRPr="00733914">
        <w:rPr>
          <w:color w:val="000000"/>
          <w:sz w:val="22"/>
          <w:szCs w:val="22"/>
          <w:shd w:val="clear" w:color="auto" w:fill="FFFFFF"/>
        </w:rPr>
        <w:t>Kistormás Községi Önkormányzata Képviselő-testülete az Alaptörvény 32. cikk (2) bekezdésében meghatározott eredeti jogalkotói hatáskörében, az Alaptörvény 32. cikk (1) bekezdésének a) pontjában és Magyarország helyi önkormányzatairól szóló 2011. évi CLXXXIX. törvény 13. § (1) bekezdés 9. pontjában meghatározott feladatkörében eljárva, a lakások és helyiségek bérletére, valamint az elidegenítésükre vonatkozó egyes szabályokról szóló, többször módosított 1993. évi LXXVIII. törvény 34.§. (1) bekezdésében kapott felhatalmazás alapján, az önkormányzat tulajdonában lévő lakások lakbérének mértékére a következőket rendeli el:</w:t>
      </w:r>
    </w:p>
    <w:p w:rsidR="007F5E0C" w:rsidRPr="00733914" w:rsidRDefault="007F5E0C" w:rsidP="007F5E0C">
      <w:pPr>
        <w:widowControl w:val="0"/>
        <w:tabs>
          <w:tab w:val="right" w:pos="8647"/>
        </w:tabs>
        <w:overflowPunct/>
        <w:jc w:val="both"/>
        <w:textAlignment w:val="auto"/>
        <w:rPr>
          <w:sz w:val="22"/>
          <w:szCs w:val="22"/>
        </w:rPr>
      </w:pPr>
    </w:p>
    <w:p w:rsidR="007F5E0C" w:rsidRPr="00733914" w:rsidRDefault="007F5E0C" w:rsidP="007F5E0C">
      <w:pPr>
        <w:pStyle w:val="Szvegtrzs21"/>
        <w:spacing w:line="240" w:lineRule="auto"/>
        <w:rPr>
          <w:bCs/>
          <w:sz w:val="22"/>
          <w:szCs w:val="22"/>
        </w:rPr>
      </w:pPr>
    </w:p>
    <w:p w:rsidR="007F5E0C" w:rsidRPr="00733914" w:rsidRDefault="007F5E0C" w:rsidP="007F5E0C">
      <w:pPr>
        <w:pStyle w:val="Szvegtrzs21"/>
        <w:spacing w:line="240" w:lineRule="auto"/>
        <w:jc w:val="center"/>
        <w:rPr>
          <w:sz w:val="22"/>
          <w:szCs w:val="22"/>
        </w:rPr>
      </w:pPr>
      <w:r w:rsidRPr="00733914">
        <w:rPr>
          <w:b/>
          <w:bCs/>
          <w:sz w:val="22"/>
          <w:szCs w:val="22"/>
        </w:rPr>
        <w:t>1.§</w:t>
      </w:r>
    </w:p>
    <w:p w:rsidR="007F5E0C" w:rsidRPr="00733914" w:rsidRDefault="007F5E0C" w:rsidP="007F5E0C">
      <w:pPr>
        <w:widowControl w:val="0"/>
        <w:tabs>
          <w:tab w:val="right" w:pos="8647"/>
        </w:tabs>
        <w:overflowPunct/>
        <w:jc w:val="both"/>
        <w:textAlignment w:val="auto"/>
        <w:rPr>
          <w:sz w:val="22"/>
          <w:szCs w:val="22"/>
        </w:rPr>
      </w:pPr>
      <w:r w:rsidRPr="00733914">
        <w:rPr>
          <w:sz w:val="22"/>
          <w:szCs w:val="22"/>
        </w:rPr>
        <w:t>A lakbérekről szóló 3/2015 (II.27.) önkormányzati rendelet</w:t>
      </w:r>
      <w:r>
        <w:rPr>
          <w:sz w:val="22"/>
          <w:szCs w:val="22"/>
        </w:rPr>
        <w:t xml:space="preserve"> (továbbiakban R.)</w:t>
      </w:r>
      <w:r w:rsidRPr="00733914">
        <w:rPr>
          <w:sz w:val="22"/>
          <w:szCs w:val="22"/>
        </w:rPr>
        <w:t xml:space="preserve"> 2.§</w:t>
      </w:r>
      <w:r>
        <w:rPr>
          <w:sz w:val="22"/>
          <w:szCs w:val="22"/>
        </w:rPr>
        <w:t xml:space="preserve"> (1) bekezdés b) pontja helyébe</w:t>
      </w:r>
      <w:r w:rsidRPr="00733914">
        <w:rPr>
          <w:sz w:val="22"/>
          <w:szCs w:val="22"/>
        </w:rPr>
        <w:t xml:space="preserve"> a következő rendelkezés lép.</w:t>
      </w:r>
    </w:p>
    <w:p w:rsidR="007F5E0C" w:rsidRPr="002478D9" w:rsidRDefault="007F5E0C" w:rsidP="007F5E0C">
      <w:pPr>
        <w:suppressAutoHyphens w:val="0"/>
        <w:overflowPunct/>
        <w:autoSpaceDE/>
        <w:spacing w:line="270" w:lineRule="atLeast"/>
        <w:jc w:val="center"/>
        <w:textAlignment w:val="top"/>
        <w:rPr>
          <w:b/>
          <w:i/>
          <w:color w:val="000000"/>
          <w:sz w:val="22"/>
          <w:szCs w:val="22"/>
          <w:lang w:eastAsia="hu-HU"/>
        </w:rPr>
      </w:pPr>
    </w:p>
    <w:p w:rsidR="007F5E0C" w:rsidRPr="002478D9" w:rsidRDefault="007F5E0C" w:rsidP="007F5E0C">
      <w:pPr>
        <w:suppressAutoHyphens w:val="0"/>
        <w:overflowPunct/>
        <w:autoSpaceDE/>
        <w:spacing w:line="270" w:lineRule="atLeast"/>
        <w:textAlignment w:val="top"/>
        <w:rPr>
          <w:i/>
          <w:color w:val="000000"/>
          <w:sz w:val="22"/>
          <w:szCs w:val="22"/>
          <w:lang w:eastAsia="hu-HU"/>
        </w:rPr>
      </w:pPr>
      <w:r>
        <w:rPr>
          <w:i/>
          <w:color w:val="000000"/>
          <w:sz w:val="22"/>
          <w:szCs w:val="22"/>
          <w:lang w:eastAsia="hu-HU"/>
        </w:rPr>
        <w:t>„</w:t>
      </w:r>
      <w:r w:rsidRPr="002478D9">
        <w:rPr>
          <w:i/>
          <w:color w:val="000000"/>
          <w:sz w:val="22"/>
          <w:szCs w:val="22"/>
          <w:lang w:eastAsia="hu-HU"/>
        </w:rPr>
        <w:t>(1) Önkormányzati lakás szociális célú bérlése esetén a fizetendő lakbér mértéke:</w:t>
      </w:r>
    </w:p>
    <w:p w:rsidR="007F5E0C" w:rsidRPr="002478D9" w:rsidRDefault="007F5E0C" w:rsidP="007F5E0C">
      <w:pPr>
        <w:suppressAutoHyphens w:val="0"/>
        <w:overflowPunct/>
        <w:autoSpaceDE/>
        <w:spacing w:line="270" w:lineRule="atLeast"/>
        <w:ind w:left="567"/>
        <w:textAlignment w:val="top"/>
        <w:rPr>
          <w:i/>
          <w:color w:val="000000"/>
          <w:sz w:val="22"/>
          <w:szCs w:val="22"/>
          <w:lang w:eastAsia="hu-HU"/>
        </w:rPr>
      </w:pPr>
      <w:r w:rsidRPr="00733914">
        <w:rPr>
          <w:i/>
          <w:iCs/>
          <w:color w:val="000000"/>
          <w:sz w:val="22"/>
          <w:szCs w:val="22"/>
          <w:lang w:eastAsia="hu-HU"/>
        </w:rPr>
        <w:t>b)</w:t>
      </w:r>
      <w:r w:rsidRPr="002478D9">
        <w:rPr>
          <w:i/>
          <w:color w:val="000000"/>
          <w:sz w:val="22"/>
          <w:szCs w:val="22"/>
          <w:lang w:eastAsia="hu-HU"/>
        </w:rPr>
        <w:t> komfortos önkormányzati lakás esetén:                 </w:t>
      </w:r>
      <w:r>
        <w:rPr>
          <w:i/>
          <w:color w:val="000000"/>
          <w:sz w:val="22"/>
          <w:szCs w:val="22"/>
          <w:lang w:eastAsia="hu-HU"/>
        </w:rPr>
        <w:t>150,-</w:t>
      </w:r>
      <w:r w:rsidRPr="002478D9">
        <w:rPr>
          <w:i/>
          <w:color w:val="000000"/>
          <w:sz w:val="22"/>
          <w:szCs w:val="22"/>
          <w:lang w:eastAsia="hu-HU"/>
        </w:rPr>
        <w:t xml:space="preserve"> Ft/m</w:t>
      </w:r>
      <w:r w:rsidRPr="002478D9">
        <w:rPr>
          <w:i/>
          <w:color w:val="000000"/>
          <w:sz w:val="22"/>
          <w:szCs w:val="22"/>
          <w:vertAlign w:val="superscript"/>
          <w:lang w:eastAsia="hu-HU"/>
        </w:rPr>
        <w:t>2</w:t>
      </w:r>
      <w:r w:rsidRPr="002478D9">
        <w:rPr>
          <w:i/>
          <w:color w:val="000000"/>
          <w:sz w:val="22"/>
          <w:szCs w:val="22"/>
          <w:lang w:eastAsia="hu-HU"/>
        </w:rPr>
        <w:t>/hó</w:t>
      </w:r>
      <w:r>
        <w:rPr>
          <w:i/>
          <w:color w:val="000000"/>
          <w:sz w:val="22"/>
          <w:szCs w:val="22"/>
          <w:lang w:eastAsia="hu-HU"/>
        </w:rPr>
        <w:t>”</w:t>
      </w:r>
    </w:p>
    <w:p w:rsidR="007F5E0C" w:rsidRPr="002478D9" w:rsidRDefault="007F5E0C" w:rsidP="007F5E0C">
      <w:pPr>
        <w:suppressAutoHyphens w:val="0"/>
        <w:overflowPunct/>
        <w:autoSpaceDE/>
        <w:spacing w:line="270" w:lineRule="atLeast"/>
        <w:ind w:left="567"/>
        <w:textAlignment w:val="top"/>
        <w:rPr>
          <w:i/>
          <w:color w:val="000000"/>
          <w:sz w:val="22"/>
          <w:szCs w:val="22"/>
          <w:lang w:eastAsia="hu-HU"/>
        </w:rPr>
      </w:pPr>
    </w:p>
    <w:p w:rsidR="007F5E0C" w:rsidRPr="00733914" w:rsidRDefault="007F5E0C" w:rsidP="007F5E0C">
      <w:pPr>
        <w:pStyle w:val="Szvegtrzs21"/>
        <w:spacing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733914">
        <w:rPr>
          <w:b/>
          <w:bCs/>
          <w:sz w:val="22"/>
          <w:szCs w:val="22"/>
        </w:rPr>
        <w:t>.§</w:t>
      </w:r>
    </w:p>
    <w:p w:rsidR="007F5E0C" w:rsidRPr="00733914" w:rsidRDefault="007F5E0C" w:rsidP="007F5E0C">
      <w:pPr>
        <w:widowControl w:val="0"/>
        <w:tabs>
          <w:tab w:val="right" w:pos="8647"/>
        </w:tabs>
        <w:overflowPunct/>
        <w:jc w:val="both"/>
        <w:textAlignment w:val="auto"/>
        <w:rPr>
          <w:sz w:val="22"/>
          <w:szCs w:val="22"/>
        </w:rPr>
      </w:pPr>
      <w:r w:rsidRPr="00733914">
        <w:rPr>
          <w:sz w:val="22"/>
          <w:szCs w:val="22"/>
        </w:rPr>
        <w:t xml:space="preserve">A </w:t>
      </w:r>
      <w:r>
        <w:rPr>
          <w:sz w:val="22"/>
          <w:szCs w:val="22"/>
        </w:rPr>
        <w:t>R.</w:t>
      </w:r>
      <w:r w:rsidRPr="00733914">
        <w:rPr>
          <w:sz w:val="22"/>
          <w:szCs w:val="22"/>
        </w:rPr>
        <w:t xml:space="preserve"> 2.§</w:t>
      </w: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2</w:t>
      </w:r>
      <w:r>
        <w:rPr>
          <w:sz w:val="22"/>
          <w:szCs w:val="22"/>
        </w:rPr>
        <w:t>) bekezdés b) pontja helyébe</w:t>
      </w:r>
      <w:r w:rsidRPr="00733914">
        <w:rPr>
          <w:sz w:val="22"/>
          <w:szCs w:val="22"/>
        </w:rPr>
        <w:t xml:space="preserve"> a következő rendelkezés lép.</w:t>
      </w:r>
    </w:p>
    <w:p w:rsidR="007F5E0C" w:rsidRPr="002478D9" w:rsidRDefault="007F5E0C" w:rsidP="007F5E0C">
      <w:pPr>
        <w:suppressAutoHyphens w:val="0"/>
        <w:overflowPunct/>
        <w:autoSpaceDE/>
        <w:spacing w:line="270" w:lineRule="atLeast"/>
        <w:jc w:val="center"/>
        <w:textAlignment w:val="top"/>
        <w:rPr>
          <w:b/>
          <w:i/>
          <w:color w:val="000000"/>
          <w:sz w:val="22"/>
          <w:szCs w:val="22"/>
          <w:lang w:eastAsia="hu-HU"/>
        </w:rPr>
      </w:pPr>
    </w:p>
    <w:p w:rsidR="007F5E0C" w:rsidRPr="002478D9" w:rsidRDefault="007F5E0C" w:rsidP="007F5E0C">
      <w:pPr>
        <w:suppressAutoHyphens w:val="0"/>
        <w:overflowPunct/>
        <w:autoSpaceDE/>
        <w:spacing w:line="270" w:lineRule="atLeast"/>
        <w:textAlignment w:val="top"/>
        <w:rPr>
          <w:i/>
          <w:color w:val="000000"/>
          <w:sz w:val="22"/>
          <w:szCs w:val="22"/>
          <w:lang w:eastAsia="hu-HU"/>
        </w:rPr>
      </w:pPr>
      <w:r>
        <w:rPr>
          <w:i/>
          <w:color w:val="000000"/>
          <w:sz w:val="22"/>
          <w:szCs w:val="22"/>
          <w:lang w:eastAsia="hu-HU"/>
        </w:rPr>
        <w:t>„(</w:t>
      </w:r>
      <w:r w:rsidRPr="002478D9">
        <w:rPr>
          <w:i/>
          <w:color w:val="000000"/>
          <w:sz w:val="22"/>
          <w:szCs w:val="22"/>
          <w:lang w:eastAsia="hu-HU"/>
        </w:rPr>
        <w:t>2) Önkormányzati lakás költségelvű bérlése esetén a fizetendő lakbér mértéke:</w:t>
      </w:r>
    </w:p>
    <w:p w:rsidR="007F5E0C" w:rsidRPr="002478D9" w:rsidRDefault="007F5E0C" w:rsidP="007F5E0C">
      <w:pPr>
        <w:suppressAutoHyphens w:val="0"/>
        <w:overflowPunct/>
        <w:autoSpaceDE/>
        <w:spacing w:line="270" w:lineRule="atLeast"/>
        <w:ind w:left="567"/>
        <w:textAlignment w:val="top"/>
        <w:rPr>
          <w:i/>
          <w:color w:val="000000"/>
          <w:sz w:val="22"/>
          <w:szCs w:val="22"/>
          <w:lang w:eastAsia="hu-HU"/>
        </w:rPr>
      </w:pPr>
      <w:r w:rsidRPr="00733914">
        <w:rPr>
          <w:i/>
          <w:iCs/>
          <w:color w:val="000000"/>
          <w:sz w:val="22"/>
          <w:szCs w:val="22"/>
          <w:lang w:eastAsia="hu-HU"/>
        </w:rPr>
        <w:t>b)</w:t>
      </w:r>
      <w:r w:rsidRPr="002478D9">
        <w:rPr>
          <w:i/>
          <w:color w:val="000000"/>
          <w:sz w:val="22"/>
          <w:szCs w:val="22"/>
          <w:lang w:eastAsia="hu-HU"/>
        </w:rPr>
        <w:t xml:space="preserve"> komfortos önkormányzati lakás esetén:                  </w:t>
      </w:r>
      <w:r>
        <w:rPr>
          <w:i/>
          <w:color w:val="000000"/>
          <w:sz w:val="22"/>
          <w:szCs w:val="22"/>
          <w:lang w:eastAsia="hu-HU"/>
        </w:rPr>
        <w:t xml:space="preserve">180,- </w:t>
      </w:r>
      <w:r w:rsidRPr="002478D9">
        <w:rPr>
          <w:i/>
          <w:color w:val="000000"/>
          <w:sz w:val="22"/>
          <w:szCs w:val="22"/>
          <w:lang w:eastAsia="hu-HU"/>
        </w:rPr>
        <w:t>Ft/m</w:t>
      </w:r>
      <w:r w:rsidRPr="002478D9">
        <w:rPr>
          <w:i/>
          <w:color w:val="000000"/>
          <w:sz w:val="22"/>
          <w:szCs w:val="22"/>
          <w:vertAlign w:val="superscript"/>
          <w:lang w:eastAsia="hu-HU"/>
        </w:rPr>
        <w:t>2</w:t>
      </w:r>
      <w:r>
        <w:rPr>
          <w:i/>
          <w:color w:val="000000"/>
          <w:sz w:val="22"/>
          <w:szCs w:val="22"/>
          <w:lang w:eastAsia="hu-HU"/>
        </w:rPr>
        <w:t>/hó”</w:t>
      </w:r>
    </w:p>
    <w:p w:rsidR="007F5E0C" w:rsidRPr="00733914" w:rsidRDefault="007F5E0C" w:rsidP="007F5E0C">
      <w:pPr>
        <w:pStyle w:val="Szvegtrzs21"/>
        <w:spacing w:line="240" w:lineRule="auto"/>
        <w:rPr>
          <w:bCs/>
          <w:sz w:val="22"/>
          <w:szCs w:val="22"/>
        </w:rPr>
      </w:pPr>
    </w:p>
    <w:p w:rsidR="007F5E0C" w:rsidRPr="00733914" w:rsidRDefault="007F5E0C" w:rsidP="007F5E0C">
      <w:pPr>
        <w:pStyle w:val="Szvegtrzs21"/>
        <w:spacing w:line="240" w:lineRule="auto"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733914">
        <w:rPr>
          <w:b/>
          <w:bCs/>
          <w:sz w:val="22"/>
          <w:szCs w:val="22"/>
        </w:rPr>
        <w:t>.§</w:t>
      </w:r>
    </w:p>
    <w:p w:rsidR="007F5E0C" w:rsidRDefault="007F5E0C" w:rsidP="007F5E0C">
      <w:pPr>
        <w:pStyle w:val="Szvegtrzs21"/>
        <w:spacing w:line="240" w:lineRule="auto"/>
        <w:rPr>
          <w:bCs/>
          <w:sz w:val="22"/>
          <w:szCs w:val="22"/>
        </w:rPr>
      </w:pPr>
    </w:p>
    <w:p w:rsidR="007F5E0C" w:rsidRDefault="007F5E0C" w:rsidP="007F5E0C">
      <w:pPr>
        <w:pStyle w:val="Szvegtrzs21"/>
        <w:spacing w:line="240" w:lineRule="auto"/>
        <w:rPr>
          <w:bCs/>
          <w:sz w:val="22"/>
          <w:szCs w:val="22"/>
        </w:rPr>
      </w:pPr>
      <w:r w:rsidRPr="00733914">
        <w:rPr>
          <w:bCs/>
          <w:sz w:val="22"/>
          <w:szCs w:val="22"/>
        </w:rPr>
        <w:t>Jelen rendelet 2020. január 1. napján lép hatályba.</w:t>
      </w:r>
    </w:p>
    <w:p w:rsidR="007F5E0C" w:rsidRDefault="007F5E0C" w:rsidP="007F5E0C">
      <w:pPr>
        <w:pStyle w:val="Szvegtrzs21"/>
        <w:spacing w:line="240" w:lineRule="auto"/>
        <w:rPr>
          <w:bCs/>
          <w:sz w:val="22"/>
          <w:szCs w:val="22"/>
        </w:rPr>
      </w:pPr>
    </w:p>
    <w:p w:rsidR="007F5E0C" w:rsidRPr="00733914" w:rsidRDefault="007F5E0C" w:rsidP="007F5E0C">
      <w:pPr>
        <w:pStyle w:val="Szvegtrzs21"/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Kistormás, 2019. november 28.</w:t>
      </w:r>
      <w:bookmarkStart w:id="0" w:name="_GoBack"/>
      <w:bookmarkEnd w:id="0"/>
    </w:p>
    <w:p w:rsidR="007F5E0C" w:rsidRPr="00733914" w:rsidRDefault="007F5E0C" w:rsidP="007F5E0C">
      <w:pPr>
        <w:pStyle w:val="Szvegtrzs21"/>
        <w:spacing w:line="240" w:lineRule="auto"/>
        <w:rPr>
          <w:bCs/>
          <w:sz w:val="22"/>
          <w:szCs w:val="22"/>
        </w:rPr>
      </w:pPr>
    </w:p>
    <w:p w:rsidR="007F5E0C" w:rsidRPr="00733914" w:rsidRDefault="007F5E0C" w:rsidP="007F5E0C">
      <w:pPr>
        <w:pStyle w:val="Szvegtrzs21"/>
        <w:spacing w:line="240" w:lineRule="auto"/>
        <w:rPr>
          <w:bCs/>
          <w:sz w:val="22"/>
          <w:szCs w:val="22"/>
        </w:rPr>
      </w:pPr>
    </w:p>
    <w:p w:rsidR="007F5E0C" w:rsidRPr="00733914" w:rsidRDefault="007F5E0C" w:rsidP="007F5E0C">
      <w:pPr>
        <w:pStyle w:val="Szvegtrzs21"/>
        <w:spacing w:line="240" w:lineRule="auto"/>
        <w:ind w:left="708" w:firstLine="708"/>
        <w:rPr>
          <w:bCs/>
          <w:sz w:val="22"/>
          <w:szCs w:val="22"/>
        </w:rPr>
      </w:pPr>
      <w:r w:rsidRPr="00733914">
        <w:rPr>
          <w:bCs/>
          <w:sz w:val="22"/>
          <w:szCs w:val="22"/>
        </w:rPr>
        <w:t>Pintér Ferenc</w:t>
      </w:r>
      <w:r w:rsidRPr="00733914">
        <w:rPr>
          <w:bCs/>
          <w:sz w:val="22"/>
          <w:szCs w:val="22"/>
        </w:rPr>
        <w:tab/>
      </w:r>
      <w:r w:rsidRPr="00733914">
        <w:rPr>
          <w:bCs/>
          <w:sz w:val="22"/>
          <w:szCs w:val="22"/>
        </w:rPr>
        <w:tab/>
      </w:r>
      <w:r w:rsidRPr="00733914">
        <w:rPr>
          <w:bCs/>
          <w:sz w:val="22"/>
          <w:szCs w:val="22"/>
        </w:rPr>
        <w:tab/>
      </w:r>
      <w:r w:rsidRPr="00733914">
        <w:rPr>
          <w:bCs/>
          <w:sz w:val="22"/>
          <w:szCs w:val="22"/>
        </w:rPr>
        <w:tab/>
        <w:t xml:space="preserve">dr. </w:t>
      </w:r>
      <w:proofErr w:type="spellStart"/>
      <w:r w:rsidRPr="00733914">
        <w:rPr>
          <w:bCs/>
          <w:sz w:val="22"/>
          <w:szCs w:val="22"/>
        </w:rPr>
        <w:t>Herczig</w:t>
      </w:r>
      <w:proofErr w:type="spellEnd"/>
      <w:r w:rsidRPr="00733914">
        <w:rPr>
          <w:bCs/>
          <w:sz w:val="22"/>
          <w:szCs w:val="22"/>
        </w:rPr>
        <w:t xml:space="preserve"> Hajnalka</w:t>
      </w:r>
    </w:p>
    <w:p w:rsidR="007F5E0C" w:rsidRPr="00733914" w:rsidRDefault="007F5E0C" w:rsidP="007F5E0C">
      <w:pPr>
        <w:pStyle w:val="Szvegtrzs21"/>
        <w:spacing w:line="240" w:lineRule="auto"/>
        <w:ind w:left="708" w:firstLine="708"/>
        <w:rPr>
          <w:bCs/>
          <w:sz w:val="22"/>
          <w:szCs w:val="22"/>
        </w:rPr>
      </w:pPr>
      <w:proofErr w:type="gramStart"/>
      <w:r w:rsidRPr="00733914">
        <w:rPr>
          <w:bCs/>
          <w:sz w:val="22"/>
          <w:szCs w:val="22"/>
        </w:rPr>
        <w:t>polgármester</w:t>
      </w:r>
      <w:proofErr w:type="gramEnd"/>
      <w:r w:rsidRPr="00733914">
        <w:rPr>
          <w:bCs/>
          <w:sz w:val="22"/>
          <w:szCs w:val="22"/>
        </w:rPr>
        <w:tab/>
      </w:r>
      <w:r w:rsidRPr="00733914">
        <w:rPr>
          <w:bCs/>
          <w:sz w:val="22"/>
          <w:szCs w:val="22"/>
        </w:rPr>
        <w:tab/>
      </w:r>
      <w:r w:rsidRPr="00733914">
        <w:rPr>
          <w:bCs/>
          <w:sz w:val="22"/>
          <w:szCs w:val="22"/>
        </w:rPr>
        <w:tab/>
      </w:r>
      <w:r w:rsidRPr="00733914">
        <w:rPr>
          <w:bCs/>
          <w:sz w:val="22"/>
          <w:szCs w:val="22"/>
        </w:rPr>
        <w:tab/>
      </w:r>
      <w:r w:rsidRPr="00733914">
        <w:rPr>
          <w:bCs/>
          <w:sz w:val="22"/>
          <w:szCs w:val="22"/>
        </w:rPr>
        <w:tab/>
        <w:t>jegyző</w:t>
      </w:r>
    </w:p>
    <w:p w:rsidR="007F5E0C" w:rsidRPr="00733914" w:rsidRDefault="007F5E0C" w:rsidP="007F5E0C">
      <w:pPr>
        <w:pStyle w:val="Szvegtrzs21"/>
        <w:spacing w:line="240" w:lineRule="auto"/>
        <w:ind w:left="708" w:firstLine="708"/>
        <w:rPr>
          <w:bCs/>
          <w:sz w:val="22"/>
          <w:szCs w:val="22"/>
        </w:rPr>
      </w:pPr>
    </w:p>
    <w:p w:rsidR="007F5E0C" w:rsidRPr="00733914" w:rsidRDefault="007F5E0C" w:rsidP="007F5E0C">
      <w:pPr>
        <w:pStyle w:val="Szvegtrzs21"/>
        <w:spacing w:line="240" w:lineRule="auto"/>
        <w:ind w:firstLine="1"/>
        <w:rPr>
          <w:bCs/>
          <w:sz w:val="22"/>
          <w:szCs w:val="22"/>
        </w:rPr>
      </w:pPr>
    </w:p>
    <w:p w:rsidR="007F5E0C" w:rsidRPr="00733914" w:rsidRDefault="007F5E0C" w:rsidP="007F5E0C">
      <w:pPr>
        <w:pStyle w:val="Szvegtrzs21"/>
        <w:spacing w:line="240" w:lineRule="auto"/>
        <w:ind w:firstLine="1"/>
        <w:rPr>
          <w:b/>
          <w:sz w:val="22"/>
          <w:szCs w:val="22"/>
        </w:rPr>
      </w:pPr>
      <w:r w:rsidRPr="00733914">
        <w:rPr>
          <w:bCs/>
          <w:sz w:val="22"/>
          <w:szCs w:val="22"/>
        </w:rPr>
        <w:t>Kihirdetve: 2019. november 30.</w:t>
      </w:r>
    </w:p>
    <w:p w:rsidR="007F5E0C" w:rsidRPr="00733914" w:rsidRDefault="007F5E0C" w:rsidP="007F5E0C">
      <w:pPr>
        <w:pStyle w:val="Szvegtrzs21"/>
        <w:spacing w:line="240" w:lineRule="auto"/>
        <w:jc w:val="center"/>
        <w:rPr>
          <w:b/>
          <w:sz w:val="22"/>
          <w:szCs w:val="22"/>
        </w:rPr>
      </w:pPr>
    </w:p>
    <w:p w:rsidR="007F5E0C" w:rsidRPr="00733914" w:rsidRDefault="007F5E0C" w:rsidP="007F5E0C">
      <w:pPr>
        <w:pStyle w:val="Szvegtrzs21"/>
        <w:spacing w:line="240" w:lineRule="auto"/>
        <w:ind w:left="708" w:firstLine="708"/>
        <w:rPr>
          <w:bCs/>
          <w:sz w:val="22"/>
          <w:szCs w:val="22"/>
        </w:rPr>
      </w:pPr>
      <w:r w:rsidRPr="00733914">
        <w:rPr>
          <w:bCs/>
          <w:sz w:val="22"/>
          <w:szCs w:val="22"/>
        </w:rPr>
        <w:tab/>
      </w:r>
      <w:r w:rsidRPr="00733914">
        <w:rPr>
          <w:bCs/>
          <w:sz w:val="22"/>
          <w:szCs w:val="22"/>
        </w:rPr>
        <w:tab/>
      </w:r>
      <w:r w:rsidRPr="00733914">
        <w:rPr>
          <w:bCs/>
          <w:sz w:val="22"/>
          <w:szCs w:val="22"/>
        </w:rPr>
        <w:tab/>
      </w:r>
      <w:proofErr w:type="gramStart"/>
      <w:r w:rsidRPr="00733914">
        <w:rPr>
          <w:bCs/>
          <w:sz w:val="22"/>
          <w:szCs w:val="22"/>
        </w:rPr>
        <w:t>dr.</w:t>
      </w:r>
      <w:proofErr w:type="gramEnd"/>
      <w:r w:rsidRPr="00733914">
        <w:rPr>
          <w:bCs/>
          <w:sz w:val="22"/>
          <w:szCs w:val="22"/>
        </w:rPr>
        <w:t xml:space="preserve"> </w:t>
      </w:r>
      <w:proofErr w:type="spellStart"/>
      <w:r w:rsidRPr="00733914">
        <w:rPr>
          <w:bCs/>
          <w:sz w:val="22"/>
          <w:szCs w:val="22"/>
        </w:rPr>
        <w:t>Herczig</w:t>
      </w:r>
      <w:proofErr w:type="spellEnd"/>
      <w:r w:rsidRPr="00733914">
        <w:rPr>
          <w:bCs/>
          <w:sz w:val="22"/>
          <w:szCs w:val="22"/>
        </w:rPr>
        <w:t xml:space="preserve"> Hajnalka</w:t>
      </w:r>
    </w:p>
    <w:p w:rsidR="007F5E0C" w:rsidRPr="00733914" w:rsidRDefault="007F5E0C" w:rsidP="007F5E0C">
      <w:pPr>
        <w:pStyle w:val="Szvegtrzs21"/>
        <w:spacing w:line="240" w:lineRule="auto"/>
        <w:rPr>
          <w:b/>
          <w:sz w:val="22"/>
          <w:szCs w:val="22"/>
        </w:rPr>
      </w:pPr>
      <w:r w:rsidRPr="00733914">
        <w:rPr>
          <w:bCs/>
          <w:sz w:val="22"/>
          <w:szCs w:val="22"/>
        </w:rPr>
        <w:tab/>
      </w:r>
      <w:r w:rsidRPr="00733914">
        <w:rPr>
          <w:bCs/>
          <w:sz w:val="22"/>
          <w:szCs w:val="22"/>
        </w:rPr>
        <w:tab/>
      </w:r>
      <w:r w:rsidRPr="00733914">
        <w:rPr>
          <w:bCs/>
          <w:sz w:val="22"/>
          <w:szCs w:val="22"/>
        </w:rPr>
        <w:tab/>
      </w:r>
      <w:r w:rsidRPr="00733914">
        <w:rPr>
          <w:bCs/>
          <w:sz w:val="22"/>
          <w:szCs w:val="22"/>
        </w:rPr>
        <w:tab/>
      </w:r>
      <w:r w:rsidRPr="00733914">
        <w:rPr>
          <w:bCs/>
          <w:sz w:val="22"/>
          <w:szCs w:val="22"/>
        </w:rPr>
        <w:tab/>
      </w:r>
      <w:r w:rsidRPr="00733914">
        <w:rPr>
          <w:bCs/>
          <w:sz w:val="22"/>
          <w:szCs w:val="22"/>
        </w:rPr>
        <w:tab/>
      </w:r>
      <w:proofErr w:type="gramStart"/>
      <w:r w:rsidRPr="00733914">
        <w:rPr>
          <w:bCs/>
          <w:sz w:val="22"/>
          <w:szCs w:val="22"/>
        </w:rPr>
        <w:t>jegyző</w:t>
      </w:r>
      <w:proofErr w:type="gramEnd"/>
    </w:p>
    <w:p w:rsidR="007F5E0C" w:rsidRDefault="007F5E0C" w:rsidP="007F5E0C">
      <w:pPr>
        <w:rPr>
          <w:b/>
          <w:sz w:val="24"/>
          <w:szCs w:val="24"/>
        </w:rPr>
      </w:pPr>
    </w:p>
    <w:p w:rsidR="000707FF" w:rsidRDefault="000707FF"/>
    <w:sectPr w:rsidR="00070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0C"/>
    <w:rsid w:val="000707FF"/>
    <w:rsid w:val="007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C7DC"/>
  <w15:chartTrackingRefBased/>
  <w15:docId w15:val="{8534FEBD-38B7-403A-BD56-AD41F7DC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5E0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7F5E0C"/>
    <w:pPr>
      <w:spacing w:line="360" w:lineRule="auto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2020-01-27T11:03:00Z</dcterms:created>
  <dcterms:modified xsi:type="dcterms:W3CDTF">2020-01-27T11:04:00Z</dcterms:modified>
</cp:coreProperties>
</file>