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63" w:rsidRPr="00977452" w:rsidRDefault="007E7063" w:rsidP="007E7063">
      <w:pPr>
        <w:ind w:left="720"/>
        <w:jc w:val="right"/>
        <w:rPr>
          <w:rFonts w:cs="Calibri"/>
          <w:sz w:val="24"/>
          <w:szCs w:val="24"/>
          <w:lang w:eastAsia="hu-HU"/>
        </w:rPr>
      </w:pPr>
      <w:r w:rsidRPr="00977452">
        <w:rPr>
          <w:rFonts w:cs="Calibri"/>
          <w:sz w:val="24"/>
          <w:szCs w:val="24"/>
          <w:lang w:eastAsia="hu-HU"/>
        </w:rPr>
        <w:t xml:space="preserve">Függelék a </w:t>
      </w:r>
      <w:r>
        <w:rPr>
          <w:rFonts w:cs="Calibri"/>
          <w:sz w:val="24"/>
          <w:szCs w:val="24"/>
          <w:lang w:eastAsia="hu-HU"/>
        </w:rPr>
        <w:t>1</w:t>
      </w:r>
      <w:r w:rsidRPr="00977452">
        <w:rPr>
          <w:rFonts w:cs="Calibri"/>
          <w:sz w:val="24"/>
          <w:szCs w:val="24"/>
          <w:lang w:eastAsia="hu-HU"/>
        </w:rPr>
        <w:t>/201</w:t>
      </w:r>
      <w:r>
        <w:rPr>
          <w:rFonts w:cs="Calibri"/>
          <w:sz w:val="24"/>
          <w:szCs w:val="24"/>
          <w:lang w:eastAsia="hu-HU"/>
        </w:rPr>
        <w:t>9</w:t>
      </w:r>
      <w:r w:rsidRPr="00977452">
        <w:rPr>
          <w:rFonts w:cs="Calibri"/>
          <w:sz w:val="24"/>
          <w:szCs w:val="24"/>
          <w:lang w:eastAsia="hu-HU"/>
        </w:rPr>
        <w:t>.(</w:t>
      </w:r>
      <w:r>
        <w:rPr>
          <w:rFonts w:cs="Calibri"/>
          <w:sz w:val="24"/>
          <w:szCs w:val="24"/>
          <w:lang w:eastAsia="hu-HU"/>
        </w:rPr>
        <w:t>I.25.</w:t>
      </w:r>
      <w:r w:rsidRPr="00977452">
        <w:rPr>
          <w:rFonts w:cs="Calibri"/>
          <w:sz w:val="24"/>
          <w:szCs w:val="24"/>
          <w:lang w:eastAsia="hu-HU"/>
        </w:rPr>
        <w:t>)</w:t>
      </w:r>
      <w:r>
        <w:rPr>
          <w:rFonts w:cs="Calibri"/>
          <w:sz w:val="24"/>
          <w:szCs w:val="24"/>
          <w:lang w:eastAsia="hu-HU"/>
        </w:rPr>
        <w:t xml:space="preserve"> </w:t>
      </w:r>
      <w:r w:rsidRPr="00977452">
        <w:rPr>
          <w:rFonts w:cs="Calibri"/>
          <w:sz w:val="24"/>
          <w:szCs w:val="24"/>
          <w:lang w:eastAsia="hu-HU"/>
        </w:rPr>
        <w:t>önkormányzati rendelethez</w:t>
      </w:r>
    </w:p>
    <w:p w:rsidR="007E7063" w:rsidRPr="00977452" w:rsidRDefault="007E7063" w:rsidP="007E7063">
      <w:pPr>
        <w:jc w:val="center"/>
        <w:rPr>
          <w:rFonts w:cs="Calibri"/>
          <w:sz w:val="24"/>
          <w:szCs w:val="24"/>
          <w:lang w:eastAsia="hu-HU"/>
        </w:rPr>
      </w:pPr>
    </w:p>
    <w:p w:rsidR="007E7063" w:rsidRDefault="007E7063" w:rsidP="007E7063">
      <w:pPr>
        <w:ind w:left="360"/>
        <w:jc w:val="center"/>
        <w:rPr>
          <w:rFonts w:cs="Calibri"/>
          <w:iCs/>
          <w:sz w:val="24"/>
          <w:szCs w:val="24"/>
        </w:rPr>
      </w:pPr>
      <w:r w:rsidRPr="00977452">
        <w:rPr>
          <w:rFonts w:cs="Calibri"/>
          <w:iCs/>
          <w:sz w:val="24"/>
          <w:szCs w:val="24"/>
        </w:rPr>
        <w:t>Nem javasolt növényfajok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>
        <w:rPr>
          <w:rFonts w:cs="Calibri"/>
          <w:iCs/>
          <w:sz w:val="24"/>
          <w:szCs w:val="24"/>
        </w:rPr>
        <w:t>f</w:t>
      </w:r>
      <w:r w:rsidRPr="00B9437A">
        <w:rPr>
          <w:iCs/>
          <w:sz w:val="20"/>
        </w:rPr>
        <w:t>ehér</w:t>
      </w:r>
      <w:proofErr w:type="gramEnd"/>
      <w:r w:rsidRPr="00B9437A">
        <w:rPr>
          <w:iCs/>
          <w:sz w:val="20"/>
        </w:rPr>
        <w:t xml:space="preserve"> akác (</w:t>
      </w:r>
      <w:proofErr w:type="spellStart"/>
      <w:r w:rsidRPr="00B9437A">
        <w:rPr>
          <w:iCs/>
          <w:sz w:val="20"/>
        </w:rPr>
        <w:t>Robinia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pseudoacacia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mirigyes</w:t>
      </w:r>
      <w:proofErr w:type="gramEnd"/>
      <w:r w:rsidRPr="00B9437A">
        <w:rPr>
          <w:iCs/>
          <w:sz w:val="20"/>
        </w:rPr>
        <w:t xml:space="preserve"> bálványfa (</w:t>
      </w:r>
      <w:proofErr w:type="spellStart"/>
      <w:r w:rsidRPr="00B9437A">
        <w:rPr>
          <w:iCs/>
          <w:sz w:val="20"/>
        </w:rPr>
        <w:t>Ailanthus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altissima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keskenylevelű</w:t>
      </w:r>
      <w:proofErr w:type="gramEnd"/>
      <w:r w:rsidRPr="00B9437A">
        <w:rPr>
          <w:iCs/>
          <w:sz w:val="20"/>
        </w:rPr>
        <w:t xml:space="preserve"> ezüstfa (</w:t>
      </w:r>
      <w:proofErr w:type="spellStart"/>
      <w:r w:rsidRPr="00B9437A">
        <w:rPr>
          <w:iCs/>
          <w:sz w:val="20"/>
        </w:rPr>
        <w:t>Eleagnus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angustifolia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zöld</w:t>
      </w:r>
      <w:proofErr w:type="gramEnd"/>
      <w:r w:rsidRPr="00B9437A">
        <w:rPr>
          <w:iCs/>
          <w:sz w:val="20"/>
        </w:rPr>
        <w:t xml:space="preserve"> juhar (</w:t>
      </w:r>
      <w:proofErr w:type="spellStart"/>
      <w:r w:rsidRPr="00B9437A">
        <w:rPr>
          <w:iCs/>
          <w:sz w:val="20"/>
        </w:rPr>
        <w:t>Acer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negundo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amerikai</w:t>
      </w:r>
      <w:proofErr w:type="gramEnd"/>
      <w:r w:rsidRPr="00B9437A">
        <w:rPr>
          <w:iCs/>
          <w:sz w:val="20"/>
        </w:rPr>
        <w:t xml:space="preserve"> kőris (</w:t>
      </w:r>
      <w:proofErr w:type="spellStart"/>
      <w:r w:rsidRPr="00B9437A">
        <w:rPr>
          <w:iCs/>
          <w:sz w:val="20"/>
        </w:rPr>
        <w:t>Fraxinus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pennsylvanica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kései</w:t>
      </w:r>
      <w:proofErr w:type="gramEnd"/>
      <w:r w:rsidRPr="00B9437A">
        <w:rPr>
          <w:iCs/>
          <w:sz w:val="20"/>
        </w:rPr>
        <w:t xml:space="preserve"> meggy (</w:t>
      </w:r>
      <w:proofErr w:type="spellStart"/>
      <w:r w:rsidRPr="00B9437A">
        <w:rPr>
          <w:iCs/>
          <w:sz w:val="20"/>
        </w:rPr>
        <w:t>Prunus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serotina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kanadai</w:t>
      </w:r>
      <w:proofErr w:type="gramEnd"/>
      <w:r w:rsidRPr="00B9437A">
        <w:rPr>
          <w:iCs/>
          <w:sz w:val="20"/>
        </w:rPr>
        <w:t xml:space="preserve"> nyár (</w:t>
      </w:r>
      <w:proofErr w:type="spellStart"/>
      <w:r w:rsidRPr="00B9437A">
        <w:rPr>
          <w:iCs/>
          <w:sz w:val="20"/>
        </w:rPr>
        <w:t>Populus</w:t>
      </w:r>
      <w:proofErr w:type="spellEnd"/>
      <w:r w:rsidRPr="00B9437A">
        <w:rPr>
          <w:iCs/>
          <w:sz w:val="20"/>
        </w:rPr>
        <w:t xml:space="preserve"> x </w:t>
      </w:r>
      <w:proofErr w:type="spellStart"/>
      <w:r w:rsidRPr="00B9437A">
        <w:rPr>
          <w:iCs/>
          <w:sz w:val="20"/>
        </w:rPr>
        <w:t>canadensis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nyugati</w:t>
      </w:r>
      <w:proofErr w:type="gramEnd"/>
      <w:r w:rsidRPr="00B9437A">
        <w:rPr>
          <w:iCs/>
          <w:sz w:val="20"/>
        </w:rPr>
        <w:t xml:space="preserve"> ostorfa (</w:t>
      </w:r>
      <w:proofErr w:type="spellStart"/>
      <w:r w:rsidRPr="00B9437A">
        <w:rPr>
          <w:iCs/>
          <w:sz w:val="20"/>
        </w:rPr>
        <w:t>Celtis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occidentalis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cserjés</w:t>
      </w:r>
      <w:proofErr w:type="gramEnd"/>
      <w:r w:rsidRPr="00B9437A">
        <w:rPr>
          <w:iCs/>
          <w:sz w:val="20"/>
        </w:rPr>
        <w:t xml:space="preserve"> gyalogakác (</w:t>
      </w:r>
      <w:proofErr w:type="spellStart"/>
      <w:r w:rsidRPr="00B9437A">
        <w:rPr>
          <w:iCs/>
          <w:sz w:val="20"/>
        </w:rPr>
        <w:t>Amorpha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fruticosa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kisvirágú</w:t>
      </w:r>
      <w:proofErr w:type="gramEnd"/>
      <w:r w:rsidRPr="00B9437A">
        <w:rPr>
          <w:iCs/>
          <w:sz w:val="20"/>
        </w:rPr>
        <w:t xml:space="preserve"> nebáncsvirág (</w:t>
      </w:r>
      <w:proofErr w:type="spellStart"/>
      <w:r w:rsidRPr="00B9437A">
        <w:rPr>
          <w:iCs/>
          <w:sz w:val="20"/>
        </w:rPr>
        <w:t>Impatiens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parviflora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bíbor</w:t>
      </w:r>
      <w:proofErr w:type="gramEnd"/>
      <w:r w:rsidRPr="00B9437A">
        <w:rPr>
          <w:iCs/>
          <w:sz w:val="20"/>
        </w:rPr>
        <w:t xml:space="preserve"> nebáncsvirág (</w:t>
      </w:r>
      <w:proofErr w:type="spellStart"/>
      <w:r w:rsidRPr="00B9437A">
        <w:rPr>
          <w:iCs/>
          <w:sz w:val="20"/>
        </w:rPr>
        <w:t>Impatiens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grandiflora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r w:rsidRPr="00B9437A">
        <w:rPr>
          <w:iCs/>
          <w:sz w:val="20"/>
        </w:rPr>
        <w:t>japánkeserűfű-fajok (</w:t>
      </w:r>
      <w:proofErr w:type="spellStart"/>
      <w:r w:rsidRPr="00B9437A">
        <w:rPr>
          <w:iCs/>
          <w:sz w:val="20"/>
        </w:rPr>
        <w:t>Fallopia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spp</w:t>
      </w:r>
      <w:proofErr w:type="spellEnd"/>
      <w:r w:rsidRPr="00B9437A">
        <w:rPr>
          <w:iCs/>
          <w:sz w:val="20"/>
        </w:rPr>
        <w:t>.)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magas</w:t>
      </w:r>
      <w:proofErr w:type="gramEnd"/>
      <w:r w:rsidRPr="00B9437A">
        <w:rPr>
          <w:iCs/>
          <w:sz w:val="20"/>
        </w:rPr>
        <w:t xml:space="preserve"> aranyvessző (</w:t>
      </w:r>
      <w:proofErr w:type="spellStart"/>
      <w:r w:rsidRPr="00B9437A">
        <w:rPr>
          <w:iCs/>
          <w:sz w:val="20"/>
        </w:rPr>
        <w:t>Solidago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gigantea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kanadai</w:t>
      </w:r>
      <w:proofErr w:type="gramEnd"/>
      <w:r w:rsidRPr="00B9437A">
        <w:rPr>
          <w:iCs/>
          <w:sz w:val="20"/>
        </w:rPr>
        <w:t xml:space="preserve"> aranyvessző (</w:t>
      </w:r>
      <w:proofErr w:type="spellStart"/>
      <w:r w:rsidRPr="00B9437A">
        <w:rPr>
          <w:iCs/>
          <w:sz w:val="20"/>
        </w:rPr>
        <w:t>Solidago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canadensis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közönséges</w:t>
      </w:r>
      <w:proofErr w:type="gramEnd"/>
      <w:r w:rsidRPr="00B9437A">
        <w:rPr>
          <w:iCs/>
          <w:sz w:val="20"/>
        </w:rPr>
        <w:t xml:space="preserve"> selyemkóró (</w:t>
      </w:r>
      <w:proofErr w:type="spellStart"/>
      <w:r w:rsidRPr="00B9437A">
        <w:rPr>
          <w:iCs/>
          <w:sz w:val="20"/>
        </w:rPr>
        <w:t>Asclepias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syriaca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spellStart"/>
      <w:proofErr w:type="gramStart"/>
      <w:r w:rsidRPr="00B9437A">
        <w:rPr>
          <w:iCs/>
          <w:sz w:val="20"/>
        </w:rPr>
        <w:t>ürömlevelű</w:t>
      </w:r>
      <w:proofErr w:type="spellEnd"/>
      <w:proofErr w:type="gramEnd"/>
      <w:r w:rsidRPr="00B9437A">
        <w:rPr>
          <w:iCs/>
          <w:sz w:val="20"/>
        </w:rPr>
        <w:t xml:space="preserve"> parlagfű (</w:t>
      </w:r>
      <w:proofErr w:type="spellStart"/>
      <w:r w:rsidRPr="00B9437A">
        <w:rPr>
          <w:iCs/>
          <w:sz w:val="20"/>
        </w:rPr>
        <w:t>Ambrosia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artemisiiflora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arany</w:t>
      </w:r>
      <w:proofErr w:type="gramEnd"/>
      <w:r w:rsidRPr="00B9437A">
        <w:rPr>
          <w:iCs/>
          <w:sz w:val="20"/>
        </w:rPr>
        <w:t xml:space="preserve"> ribiszke (</w:t>
      </w:r>
      <w:proofErr w:type="spellStart"/>
      <w:r w:rsidRPr="00B9437A">
        <w:rPr>
          <w:iCs/>
          <w:sz w:val="20"/>
        </w:rPr>
        <w:t>Ribes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aureum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adventív</w:t>
      </w:r>
      <w:proofErr w:type="gramEnd"/>
      <w:r w:rsidRPr="00B9437A">
        <w:rPr>
          <w:iCs/>
          <w:sz w:val="20"/>
        </w:rPr>
        <w:t xml:space="preserve"> szőlőfajok (</w:t>
      </w:r>
      <w:proofErr w:type="spellStart"/>
      <w:r w:rsidRPr="00B9437A">
        <w:rPr>
          <w:iCs/>
          <w:sz w:val="20"/>
        </w:rPr>
        <w:t>Vitis</w:t>
      </w:r>
      <w:proofErr w:type="spellEnd"/>
      <w:r w:rsidRPr="00B9437A">
        <w:rPr>
          <w:iCs/>
          <w:sz w:val="20"/>
        </w:rPr>
        <w:t>-hibridek)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vadszőlőfajok</w:t>
      </w:r>
      <w:proofErr w:type="gramEnd"/>
      <w:r w:rsidRPr="00B9437A">
        <w:rPr>
          <w:iCs/>
          <w:sz w:val="20"/>
        </w:rPr>
        <w:t xml:space="preserve"> (</w:t>
      </w:r>
      <w:proofErr w:type="spellStart"/>
      <w:r w:rsidRPr="00B9437A">
        <w:rPr>
          <w:iCs/>
          <w:sz w:val="20"/>
        </w:rPr>
        <w:t>Parthenocissus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spp</w:t>
      </w:r>
      <w:proofErr w:type="spellEnd"/>
      <w:r w:rsidRPr="00B9437A">
        <w:rPr>
          <w:iCs/>
          <w:sz w:val="20"/>
        </w:rPr>
        <w:t>.)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süntök</w:t>
      </w:r>
      <w:proofErr w:type="gramEnd"/>
      <w:r w:rsidRPr="00B9437A">
        <w:rPr>
          <w:iCs/>
          <w:sz w:val="20"/>
        </w:rPr>
        <w:t xml:space="preserve"> (</w:t>
      </w:r>
      <w:proofErr w:type="spellStart"/>
      <w:r w:rsidRPr="00B9437A">
        <w:rPr>
          <w:iCs/>
          <w:sz w:val="20"/>
        </w:rPr>
        <w:t>Echinocystis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lobata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észak-amerikai</w:t>
      </w:r>
      <w:proofErr w:type="gramEnd"/>
      <w:r w:rsidRPr="00B9437A">
        <w:rPr>
          <w:iCs/>
          <w:sz w:val="20"/>
        </w:rPr>
        <w:t xml:space="preserve"> őszirózsák (</w:t>
      </w:r>
      <w:proofErr w:type="spellStart"/>
      <w:r w:rsidRPr="00B9437A">
        <w:rPr>
          <w:iCs/>
          <w:sz w:val="20"/>
        </w:rPr>
        <w:t>Aster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spp</w:t>
      </w:r>
      <w:proofErr w:type="spellEnd"/>
      <w:r w:rsidRPr="00B9437A">
        <w:rPr>
          <w:iCs/>
          <w:sz w:val="20"/>
        </w:rPr>
        <w:t>.)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magas</w:t>
      </w:r>
      <w:proofErr w:type="gramEnd"/>
      <w:r w:rsidRPr="00B9437A">
        <w:rPr>
          <w:iCs/>
          <w:sz w:val="20"/>
        </w:rPr>
        <w:t xml:space="preserve"> kúpvirág (</w:t>
      </w:r>
      <w:proofErr w:type="spellStart"/>
      <w:r w:rsidRPr="00B9437A">
        <w:rPr>
          <w:iCs/>
          <w:sz w:val="20"/>
        </w:rPr>
        <w:t>Rudbeckia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laciniata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vadcsicsóka</w:t>
      </w:r>
      <w:proofErr w:type="gramEnd"/>
      <w:r w:rsidRPr="00B9437A">
        <w:rPr>
          <w:iCs/>
          <w:sz w:val="20"/>
        </w:rPr>
        <w:t xml:space="preserve"> (</w:t>
      </w:r>
      <w:proofErr w:type="spellStart"/>
      <w:r w:rsidRPr="00B9437A">
        <w:rPr>
          <w:iCs/>
          <w:sz w:val="20"/>
        </w:rPr>
        <w:t>Helianthus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tuberosus</w:t>
      </w:r>
      <w:proofErr w:type="spellEnd"/>
      <w:r w:rsidRPr="00B9437A">
        <w:rPr>
          <w:iCs/>
          <w:sz w:val="20"/>
        </w:rPr>
        <w:t xml:space="preserve"> s. </w:t>
      </w:r>
      <w:proofErr w:type="gramStart"/>
      <w:r w:rsidRPr="00B9437A">
        <w:rPr>
          <w:iCs/>
          <w:sz w:val="20"/>
        </w:rPr>
        <w:t>l</w:t>
      </w:r>
      <w:proofErr w:type="gramEnd"/>
      <w:r w:rsidRPr="00B9437A">
        <w:rPr>
          <w:iCs/>
          <w:sz w:val="20"/>
        </w:rPr>
        <w:t xml:space="preserve">.) 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olasz</w:t>
      </w:r>
      <w:proofErr w:type="gramEnd"/>
      <w:r w:rsidRPr="00B9437A">
        <w:rPr>
          <w:iCs/>
          <w:sz w:val="20"/>
        </w:rPr>
        <w:t xml:space="preserve"> szerbtövis (</w:t>
      </w:r>
      <w:proofErr w:type="spellStart"/>
      <w:r w:rsidRPr="00B9437A">
        <w:rPr>
          <w:iCs/>
          <w:sz w:val="20"/>
        </w:rPr>
        <w:t>Xanthium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strumaium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subsp</w:t>
      </w:r>
      <w:proofErr w:type="spellEnd"/>
      <w:r w:rsidRPr="00B9437A">
        <w:rPr>
          <w:iCs/>
          <w:sz w:val="20"/>
        </w:rPr>
        <w:t>. italicum)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amerikai</w:t>
      </w:r>
      <w:proofErr w:type="gramEnd"/>
      <w:r w:rsidRPr="00B9437A">
        <w:rPr>
          <w:iCs/>
          <w:sz w:val="20"/>
        </w:rPr>
        <w:t xml:space="preserve"> karmazsinbogyó/amerikai alkörmös (</w:t>
      </w:r>
      <w:proofErr w:type="spellStart"/>
      <w:r w:rsidRPr="00B9437A">
        <w:rPr>
          <w:iCs/>
          <w:sz w:val="20"/>
        </w:rPr>
        <w:t>Phytholacca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americana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kínai</w:t>
      </w:r>
      <w:proofErr w:type="gramEnd"/>
      <w:r w:rsidRPr="00B9437A">
        <w:rPr>
          <w:iCs/>
          <w:sz w:val="20"/>
        </w:rPr>
        <w:t xml:space="preserve"> karmazsinbogyó/kínai alkörmös (</w:t>
      </w:r>
      <w:proofErr w:type="spellStart"/>
      <w:r w:rsidRPr="00B9437A">
        <w:rPr>
          <w:iCs/>
          <w:sz w:val="20"/>
        </w:rPr>
        <w:t>Phytholacca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esculenta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japán</w:t>
      </w:r>
      <w:proofErr w:type="gramEnd"/>
      <w:r w:rsidRPr="00B9437A">
        <w:rPr>
          <w:iCs/>
          <w:sz w:val="20"/>
        </w:rPr>
        <w:t xml:space="preserve"> komló (</w:t>
      </w:r>
      <w:proofErr w:type="spellStart"/>
      <w:r w:rsidRPr="00B9437A">
        <w:rPr>
          <w:iCs/>
          <w:sz w:val="20"/>
        </w:rPr>
        <w:t>Humulus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japonicus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átoktüske</w:t>
      </w:r>
      <w:proofErr w:type="gramEnd"/>
      <w:r w:rsidRPr="00B9437A">
        <w:rPr>
          <w:iCs/>
          <w:sz w:val="20"/>
        </w:rPr>
        <w:t xml:space="preserve"> (</w:t>
      </w:r>
      <w:proofErr w:type="spellStart"/>
      <w:r w:rsidRPr="00B9437A">
        <w:rPr>
          <w:iCs/>
          <w:sz w:val="20"/>
        </w:rPr>
        <w:t>Cenchrus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incertus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nem</w:t>
      </w:r>
      <w:proofErr w:type="gramEnd"/>
      <w:r w:rsidRPr="00B9437A">
        <w:rPr>
          <w:iCs/>
          <w:sz w:val="20"/>
        </w:rPr>
        <w:t xml:space="preserve"> hazai tündérrózsa fajok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kanadai</w:t>
      </w:r>
      <w:proofErr w:type="gramEnd"/>
      <w:r w:rsidRPr="00B9437A">
        <w:rPr>
          <w:iCs/>
          <w:sz w:val="20"/>
        </w:rPr>
        <w:t xml:space="preserve"> átokhínár (</w:t>
      </w:r>
      <w:proofErr w:type="spellStart"/>
      <w:r w:rsidRPr="00B9437A">
        <w:rPr>
          <w:iCs/>
          <w:sz w:val="20"/>
        </w:rPr>
        <w:t>Elodea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canadensis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spellStart"/>
      <w:proofErr w:type="gramStart"/>
      <w:r w:rsidRPr="00B9437A">
        <w:rPr>
          <w:iCs/>
          <w:sz w:val="20"/>
        </w:rPr>
        <w:t>aprólevelű</w:t>
      </w:r>
      <w:proofErr w:type="spellEnd"/>
      <w:proofErr w:type="gramEnd"/>
      <w:r w:rsidRPr="00B9437A">
        <w:rPr>
          <w:iCs/>
          <w:sz w:val="20"/>
        </w:rPr>
        <w:t xml:space="preserve"> átokhínár/</w:t>
      </w:r>
      <w:proofErr w:type="spellStart"/>
      <w:r w:rsidRPr="00B9437A">
        <w:rPr>
          <w:iCs/>
          <w:sz w:val="20"/>
        </w:rPr>
        <w:t>vékonylevelű</w:t>
      </w:r>
      <w:proofErr w:type="spellEnd"/>
      <w:r w:rsidRPr="00B9437A">
        <w:rPr>
          <w:iCs/>
          <w:sz w:val="20"/>
        </w:rPr>
        <w:t xml:space="preserve"> átokhínár (</w:t>
      </w:r>
      <w:proofErr w:type="spellStart"/>
      <w:r w:rsidRPr="00B9437A">
        <w:rPr>
          <w:iCs/>
          <w:sz w:val="20"/>
        </w:rPr>
        <w:t>Elodea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nuttallii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r w:rsidRPr="00B9437A">
        <w:rPr>
          <w:iCs/>
          <w:sz w:val="20"/>
        </w:rPr>
        <w:t>moszatpáfrányfajok (</w:t>
      </w:r>
      <w:proofErr w:type="spellStart"/>
      <w:r w:rsidRPr="00B9437A">
        <w:rPr>
          <w:iCs/>
          <w:sz w:val="20"/>
        </w:rPr>
        <w:t>Azolla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mexicana</w:t>
      </w:r>
      <w:proofErr w:type="spellEnd"/>
      <w:r w:rsidRPr="00B9437A">
        <w:rPr>
          <w:iCs/>
          <w:sz w:val="20"/>
        </w:rPr>
        <w:t xml:space="preserve">, </w:t>
      </w:r>
      <w:proofErr w:type="spellStart"/>
      <w:r w:rsidRPr="00B9437A">
        <w:rPr>
          <w:iCs/>
          <w:sz w:val="20"/>
        </w:rPr>
        <w:t>Azolla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filiculoides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spellStart"/>
      <w:proofErr w:type="gramStart"/>
      <w:r w:rsidRPr="00B9437A">
        <w:rPr>
          <w:iCs/>
          <w:sz w:val="20"/>
        </w:rPr>
        <w:t>borfa</w:t>
      </w:r>
      <w:proofErr w:type="spellEnd"/>
      <w:proofErr w:type="gramEnd"/>
      <w:r w:rsidRPr="00B9437A">
        <w:rPr>
          <w:iCs/>
          <w:sz w:val="20"/>
        </w:rPr>
        <w:t>/ tengerparti seprűcserje (</w:t>
      </w:r>
      <w:proofErr w:type="spellStart"/>
      <w:r w:rsidRPr="00B9437A">
        <w:rPr>
          <w:iCs/>
          <w:sz w:val="20"/>
        </w:rPr>
        <w:t>Baccharis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halimifolia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spellStart"/>
      <w:r w:rsidRPr="00B9437A">
        <w:rPr>
          <w:iCs/>
          <w:sz w:val="20"/>
        </w:rPr>
        <w:t>karolinai</w:t>
      </w:r>
      <w:proofErr w:type="spellEnd"/>
      <w:r w:rsidRPr="00B9437A">
        <w:rPr>
          <w:iCs/>
          <w:sz w:val="20"/>
        </w:rPr>
        <w:t xml:space="preserve"> tündérhínár (</w:t>
      </w:r>
      <w:proofErr w:type="spellStart"/>
      <w:r w:rsidRPr="00B9437A">
        <w:rPr>
          <w:iCs/>
          <w:sz w:val="20"/>
        </w:rPr>
        <w:t>Cabomba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caroliniana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közönséges</w:t>
      </w:r>
      <w:proofErr w:type="gramEnd"/>
      <w:r w:rsidRPr="00B9437A">
        <w:rPr>
          <w:iCs/>
          <w:sz w:val="20"/>
        </w:rPr>
        <w:t xml:space="preserve"> vízijácint (</w:t>
      </w:r>
      <w:proofErr w:type="spellStart"/>
      <w:r w:rsidRPr="00B9437A">
        <w:rPr>
          <w:iCs/>
          <w:sz w:val="20"/>
        </w:rPr>
        <w:t>Eichhornia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crassipes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perzsa</w:t>
      </w:r>
      <w:proofErr w:type="gramEnd"/>
      <w:r w:rsidRPr="00B9437A">
        <w:rPr>
          <w:iCs/>
          <w:sz w:val="20"/>
        </w:rPr>
        <w:t xml:space="preserve"> medvetalp (</w:t>
      </w:r>
      <w:proofErr w:type="spellStart"/>
      <w:r w:rsidRPr="00B9437A">
        <w:rPr>
          <w:iCs/>
          <w:sz w:val="20"/>
        </w:rPr>
        <w:t>Heracleum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persicum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kaukázusi</w:t>
      </w:r>
      <w:proofErr w:type="gramEnd"/>
      <w:r w:rsidRPr="00B9437A">
        <w:rPr>
          <w:iCs/>
          <w:sz w:val="20"/>
        </w:rPr>
        <w:t xml:space="preserve"> medvetalp (</w:t>
      </w:r>
      <w:proofErr w:type="spellStart"/>
      <w:r w:rsidRPr="00B9437A">
        <w:rPr>
          <w:iCs/>
          <w:sz w:val="20"/>
        </w:rPr>
        <w:t>Heracleum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mantegazzianum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spellStart"/>
      <w:r w:rsidRPr="00B9437A">
        <w:rPr>
          <w:iCs/>
          <w:sz w:val="20"/>
        </w:rPr>
        <w:t>Szosznovszkij</w:t>
      </w:r>
      <w:proofErr w:type="spellEnd"/>
      <w:r w:rsidRPr="00B9437A">
        <w:rPr>
          <w:iCs/>
          <w:sz w:val="20"/>
        </w:rPr>
        <w:t>-medvetalp (</w:t>
      </w:r>
      <w:proofErr w:type="spellStart"/>
      <w:r w:rsidRPr="00B9437A">
        <w:rPr>
          <w:iCs/>
          <w:sz w:val="20"/>
        </w:rPr>
        <w:t>Heracleum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sosnowskyi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hévízi</w:t>
      </w:r>
      <w:proofErr w:type="gramEnd"/>
      <w:r w:rsidRPr="00B9437A">
        <w:rPr>
          <w:iCs/>
          <w:sz w:val="20"/>
        </w:rPr>
        <w:t xml:space="preserve"> gázló (</w:t>
      </w:r>
      <w:proofErr w:type="spellStart"/>
      <w:r w:rsidRPr="00B9437A">
        <w:rPr>
          <w:iCs/>
          <w:sz w:val="20"/>
        </w:rPr>
        <w:t>Hydrocotyle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ranunculoides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nagy</w:t>
      </w:r>
      <w:proofErr w:type="gramEnd"/>
      <w:r w:rsidRPr="00B9437A">
        <w:rPr>
          <w:iCs/>
          <w:sz w:val="20"/>
        </w:rPr>
        <w:t xml:space="preserve"> fodros-átokhínár (</w:t>
      </w:r>
      <w:proofErr w:type="spellStart"/>
      <w:r w:rsidRPr="00B9437A">
        <w:rPr>
          <w:iCs/>
          <w:sz w:val="20"/>
        </w:rPr>
        <w:t>Lagarosiphon</w:t>
      </w:r>
      <w:proofErr w:type="spellEnd"/>
      <w:r w:rsidRPr="00B9437A">
        <w:rPr>
          <w:iCs/>
          <w:sz w:val="20"/>
        </w:rPr>
        <w:t xml:space="preserve"> major)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nagyvirágú</w:t>
      </w:r>
      <w:proofErr w:type="gramEnd"/>
      <w:r w:rsidRPr="00B9437A">
        <w:rPr>
          <w:iCs/>
          <w:sz w:val="20"/>
        </w:rPr>
        <w:t xml:space="preserve"> tóalma (</w:t>
      </w:r>
      <w:proofErr w:type="spellStart"/>
      <w:r w:rsidRPr="00B9437A">
        <w:rPr>
          <w:iCs/>
          <w:sz w:val="20"/>
        </w:rPr>
        <w:t>Ludwigia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grandiflora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sárgavirágú</w:t>
      </w:r>
      <w:proofErr w:type="gramEnd"/>
      <w:r w:rsidRPr="00B9437A">
        <w:rPr>
          <w:iCs/>
          <w:sz w:val="20"/>
        </w:rPr>
        <w:t xml:space="preserve"> tóalma (</w:t>
      </w:r>
      <w:proofErr w:type="spellStart"/>
      <w:r w:rsidRPr="00B9437A">
        <w:rPr>
          <w:iCs/>
          <w:sz w:val="20"/>
        </w:rPr>
        <w:t>Ludwigia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peploides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sárga</w:t>
      </w:r>
      <w:proofErr w:type="gramEnd"/>
      <w:r w:rsidRPr="00B9437A">
        <w:rPr>
          <w:iCs/>
          <w:sz w:val="20"/>
        </w:rPr>
        <w:t xml:space="preserve"> lápbuzogány (</w:t>
      </w:r>
      <w:proofErr w:type="spellStart"/>
      <w:r w:rsidRPr="00B9437A">
        <w:rPr>
          <w:iCs/>
          <w:sz w:val="20"/>
        </w:rPr>
        <w:t>Lysichiton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americanus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közönséges</w:t>
      </w:r>
      <w:proofErr w:type="gramEnd"/>
      <w:r w:rsidRPr="00B9437A">
        <w:rPr>
          <w:iCs/>
          <w:sz w:val="20"/>
        </w:rPr>
        <w:t xml:space="preserve"> süllőhínár (</w:t>
      </w:r>
      <w:proofErr w:type="spellStart"/>
      <w:r w:rsidRPr="00B9437A">
        <w:rPr>
          <w:iCs/>
          <w:sz w:val="20"/>
        </w:rPr>
        <w:t>Myriophyllum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aquaticum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spellStart"/>
      <w:proofErr w:type="gramStart"/>
      <w:r w:rsidRPr="00B9437A">
        <w:rPr>
          <w:iCs/>
          <w:sz w:val="20"/>
        </w:rPr>
        <w:t>felemáslevelű</w:t>
      </w:r>
      <w:proofErr w:type="spellEnd"/>
      <w:proofErr w:type="gramEnd"/>
      <w:r w:rsidRPr="00B9437A">
        <w:rPr>
          <w:iCs/>
          <w:sz w:val="20"/>
        </w:rPr>
        <w:t xml:space="preserve"> süllőhínár (</w:t>
      </w:r>
      <w:proofErr w:type="spellStart"/>
      <w:r w:rsidRPr="00B9437A">
        <w:rPr>
          <w:iCs/>
          <w:sz w:val="20"/>
        </w:rPr>
        <w:t>Myriophyllum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heterophyllum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keserű</w:t>
      </w:r>
      <w:proofErr w:type="gramEnd"/>
      <w:r w:rsidRPr="00B9437A">
        <w:rPr>
          <w:iCs/>
          <w:sz w:val="20"/>
        </w:rPr>
        <w:t xml:space="preserve"> hamisüröm (</w:t>
      </w:r>
      <w:proofErr w:type="spellStart"/>
      <w:r w:rsidRPr="00B9437A">
        <w:rPr>
          <w:iCs/>
          <w:sz w:val="20"/>
        </w:rPr>
        <w:t>Parthenium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hysterophorus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ördögfarok</w:t>
      </w:r>
      <w:proofErr w:type="gramEnd"/>
      <w:r w:rsidRPr="00B9437A">
        <w:rPr>
          <w:iCs/>
          <w:sz w:val="20"/>
        </w:rPr>
        <w:t xml:space="preserve"> keserűfű (</w:t>
      </w:r>
      <w:proofErr w:type="spellStart"/>
      <w:r w:rsidRPr="00B9437A">
        <w:rPr>
          <w:iCs/>
          <w:sz w:val="20"/>
        </w:rPr>
        <w:t>Persicaria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perfoliata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spellStart"/>
      <w:r w:rsidRPr="00B9437A">
        <w:rPr>
          <w:iCs/>
          <w:sz w:val="20"/>
        </w:rPr>
        <w:t>kudzu</w:t>
      </w:r>
      <w:proofErr w:type="spellEnd"/>
      <w:r w:rsidRPr="00B9437A">
        <w:rPr>
          <w:iCs/>
          <w:sz w:val="20"/>
        </w:rPr>
        <w:t xml:space="preserve"> nyílgyökér (</w:t>
      </w:r>
      <w:proofErr w:type="spellStart"/>
      <w:r w:rsidRPr="00B9437A">
        <w:rPr>
          <w:iCs/>
          <w:sz w:val="20"/>
        </w:rPr>
        <w:t>Pueraria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montana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aligátorfű</w:t>
      </w:r>
      <w:proofErr w:type="gramEnd"/>
      <w:r w:rsidRPr="00B9437A">
        <w:rPr>
          <w:iCs/>
          <w:sz w:val="20"/>
        </w:rPr>
        <w:t xml:space="preserve"> (</w:t>
      </w:r>
      <w:proofErr w:type="spellStart"/>
      <w:r w:rsidRPr="00B9437A">
        <w:rPr>
          <w:iCs/>
          <w:sz w:val="20"/>
        </w:rPr>
        <w:t>Alternanthera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philoxeroides</w:t>
      </w:r>
      <w:proofErr w:type="spellEnd"/>
      <w:r w:rsidRPr="00B9437A">
        <w:rPr>
          <w:iCs/>
          <w:sz w:val="20"/>
        </w:rPr>
        <w:t>)</w:t>
      </w:r>
    </w:p>
    <w:p w:rsidR="007E7063" w:rsidRPr="00B9437A" w:rsidRDefault="007E7063" w:rsidP="007E7063">
      <w:pPr>
        <w:ind w:left="360"/>
        <w:rPr>
          <w:iCs/>
          <w:sz w:val="20"/>
        </w:rPr>
      </w:pPr>
      <w:proofErr w:type="gramStart"/>
      <w:r w:rsidRPr="00B9437A">
        <w:rPr>
          <w:iCs/>
          <w:sz w:val="20"/>
        </w:rPr>
        <w:t>óriásrebarbara</w:t>
      </w:r>
      <w:proofErr w:type="gramEnd"/>
      <w:r w:rsidRPr="00B9437A">
        <w:rPr>
          <w:iCs/>
          <w:sz w:val="20"/>
        </w:rPr>
        <w:t xml:space="preserve"> (</w:t>
      </w:r>
      <w:proofErr w:type="spellStart"/>
      <w:r w:rsidRPr="00B9437A">
        <w:rPr>
          <w:iCs/>
          <w:sz w:val="20"/>
        </w:rPr>
        <w:t>Gunnera</w:t>
      </w:r>
      <w:proofErr w:type="spellEnd"/>
      <w:r w:rsidRPr="00B9437A">
        <w:rPr>
          <w:iCs/>
          <w:sz w:val="20"/>
        </w:rPr>
        <w:t xml:space="preserve"> </w:t>
      </w:r>
      <w:proofErr w:type="spellStart"/>
      <w:r w:rsidRPr="00B9437A">
        <w:rPr>
          <w:iCs/>
          <w:sz w:val="20"/>
        </w:rPr>
        <w:t>tinctoria</w:t>
      </w:r>
      <w:proofErr w:type="spellEnd"/>
      <w:r w:rsidRPr="00B9437A">
        <w:rPr>
          <w:iCs/>
          <w:sz w:val="20"/>
        </w:rPr>
        <w:t>)</w:t>
      </w:r>
    </w:p>
    <w:p w:rsidR="007E7063" w:rsidRPr="00977452" w:rsidRDefault="007E7063" w:rsidP="007E7063">
      <w:pPr>
        <w:ind w:left="360"/>
        <w:rPr>
          <w:iCs/>
          <w:sz w:val="18"/>
          <w:szCs w:val="18"/>
        </w:rPr>
      </w:pPr>
      <w:r w:rsidRPr="00977452">
        <w:rPr>
          <w:iCs/>
          <w:sz w:val="18"/>
          <w:szCs w:val="18"/>
        </w:rPr>
        <w:t>tollborzfű (</w:t>
      </w:r>
      <w:proofErr w:type="spellStart"/>
      <w:r w:rsidRPr="00977452">
        <w:rPr>
          <w:iCs/>
          <w:sz w:val="18"/>
          <w:szCs w:val="18"/>
        </w:rPr>
        <w:t>Pennisetum</w:t>
      </w:r>
      <w:proofErr w:type="spellEnd"/>
      <w:r w:rsidRPr="00977452">
        <w:rPr>
          <w:iCs/>
          <w:sz w:val="18"/>
          <w:szCs w:val="18"/>
        </w:rPr>
        <w:t xml:space="preserve"> </w:t>
      </w:r>
      <w:proofErr w:type="spellStart"/>
      <w:r w:rsidRPr="00977452">
        <w:rPr>
          <w:iCs/>
          <w:sz w:val="18"/>
          <w:szCs w:val="18"/>
        </w:rPr>
        <w:t>setaceum</w:t>
      </w:r>
      <w:proofErr w:type="spellEnd"/>
      <w:r w:rsidRPr="00977452">
        <w:rPr>
          <w:iCs/>
          <w:sz w:val="18"/>
          <w:szCs w:val="18"/>
        </w:rPr>
        <w:t>)</w:t>
      </w:r>
    </w:p>
    <w:p w:rsidR="007E7063" w:rsidRPr="00977452" w:rsidRDefault="007E7063" w:rsidP="007E7063">
      <w:pPr>
        <w:ind w:left="360"/>
        <w:rPr>
          <w:iCs/>
          <w:sz w:val="18"/>
          <w:szCs w:val="18"/>
        </w:rPr>
      </w:pPr>
      <w:proofErr w:type="spellStart"/>
      <w:r w:rsidRPr="00977452">
        <w:rPr>
          <w:iCs/>
          <w:sz w:val="18"/>
          <w:szCs w:val="18"/>
        </w:rPr>
        <w:t>Alternanthera</w:t>
      </w:r>
      <w:proofErr w:type="spellEnd"/>
      <w:r w:rsidRPr="00977452">
        <w:rPr>
          <w:iCs/>
          <w:sz w:val="18"/>
          <w:szCs w:val="18"/>
        </w:rPr>
        <w:t xml:space="preserve"> </w:t>
      </w:r>
      <w:proofErr w:type="spellStart"/>
      <w:r w:rsidRPr="00977452">
        <w:rPr>
          <w:iCs/>
          <w:sz w:val="18"/>
          <w:szCs w:val="18"/>
        </w:rPr>
        <w:t>philoxeroides</w:t>
      </w:r>
      <w:proofErr w:type="spellEnd"/>
    </w:p>
    <w:p w:rsidR="007E7063" w:rsidRPr="00CB6E38" w:rsidRDefault="007E7063" w:rsidP="007E7063">
      <w:pPr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</w:p>
    <w:p w:rsidR="007E7063" w:rsidRDefault="007E7063" w:rsidP="007E7063"/>
    <w:p w:rsidR="00804529" w:rsidRDefault="00804529">
      <w:bookmarkStart w:id="0" w:name="_GoBack"/>
      <w:bookmarkEnd w:id="0"/>
    </w:p>
    <w:sectPr w:rsidR="0080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63"/>
    <w:rsid w:val="007E7063"/>
    <w:rsid w:val="0080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C348F-5C12-4104-AF0A-76B0513D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70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2019-02-11T13:54:00Z</dcterms:created>
  <dcterms:modified xsi:type="dcterms:W3CDTF">2019-02-11T13:54:00Z</dcterms:modified>
</cp:coreProperties>
</file>